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BE" w:rsidRPr="00B17F4B" w:rsidRDefault="00D018BE" w:rsidP="00B17F4B">
      <w:pPr>
        <w:shd w:val="clear" w:color="auto" w:fill="FFFFFF"/>
        <w:ind w:left="3600" w:firstLine="1215"/>
        <w:jc w:val="both"/>
        <w:rPr>
          <w:sz w:val="24"/>
          <w:szCs w:val="24"/>
        </w:rPr>
      </w:pPr>
      <w:r w:rsidRPr="00B17F4B">
        <w:rPr>
          <w:sz w:val="24"/>
          <w:szCs w:val="24"/>
        </w:rPr>
        <w:t>Приложение</w:t>
      </w:r>
    </w:p>
    <w:p w:rsidR="00D018BE" w:rsidRPr="00B17F4B" w:rsidRDefault="00D018BE" w:rsidP="00B17F4B">
      <w:pPr>
        <w:shd w:val="clear" w:color="auto" w:fill="FFFFFF"/>
        <w:ind w:left="4815"/>
        <w:jc w:val="both"/>
        <w:rPr>
          <w:sz w:val="24"/>
          <w:szCs w:val="24"/>
        </w:rPr>
      </w:pPr>
      <w:r w:rsidRPr="00B17F4B">
        <w:rPr>
          <w:sz w:val="24"/>
          <w:szCs w:val="24"/>
        </w:rPr>
        <w:t>к решению Евпаторийского городского совета от 30.08.2019 № 1-94/7 «О внесении изменений в состав учредителей Автономной некоммерческой организации Телерадиокомпания «Евпатория» и утверждении Устава Автономной некоммерческой организации «Телерадиокомпания «Евпатория» в новой редакции</w:t>
      </w:r>
      <w:r>
        <w:rPr>
          <w:sz w:val="24"/>
          <w:szCs w:val="24"/>
        </w:rPr>
        <w:t>»</w:t>
      </w:r>
    </w:p>
    <w:p w:rsidR="00D018BE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Pr="004A18AF" w:rsidRDefault="00D018BE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tbl>
      <w:tblPr>
        <w:tblW w:w="10031" w:type="dxa"/>
        <w:tblInd w:w="-106" w:type="dxa"/>
        <w:tblLook w:val="00A0"/>
      </w:tblPr>
      <w:tblGrid>
        <w:gridCol w:w="5353"/>
        <w:gridCol w:w="4678"/>
      </w:tblGrid>
      <w:tr w:rsidR="00D018BE" w:rsidRPr="00162EAF">
        <w:tc>
          <w:tcPr>
            <w:tcW w:w="5353" w:type="dxa"/>
          </w:tcPr>
          <w:p w:rsidR="00D018BE" w:rsidRPr="00694187" w:rsidRDefault="00D018BE" w:rsidP="001211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color w:val="000000"/>
                <w:spacing w:val="-5"/>
                <w:sz w:val="30"/>
                <w:szCs w:val="30"/>
              </w:rPr>
            </w:pPr>
            <w:r w:rsidRPr="00162EAF">
              <w:rPr>
                <w:b/>
                <w:bCs/>
                <w:color w:val="000000"/>
                <w:spacing w:val="-5"/>
                <w:sz w:val="30"/>
                <w:szCs w:val="30"/>
              </w:rPr>
              <w:t>УТВЕРЖДЕН</w:t>
            </w: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color w:val="000000"/>
                <w:spacing w:val="-5"/>
                <w:sz w:val="30"/>
                <w:szCs w:val="30"/>
              </w:rPr>
            </w:pP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  <w:r w:rsidRPr="00162EAF">
              <w:rPr>
                <w:b/>
                <w:bCs/>
                <w:spacing w:val="-5"/>
                <w:sz w:val="24"/>
                <w:szCs w:val="24"/>
              </w:rPr>
              <w:t xml:space="preserve">Решением Евпаторийского городского совета Республики Крым </w:t>
            </w: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  <w:r w:rsidRPr="00162EAF">
              <w:rPr>
                <w:b/>
                <w:bCs/>
                <w:spacing w:val="-5"/>
                <w:sz w:val="24"/>
                <w:szCs w:val="24"/>
              </w:rPr>
              <w:t>от «__» августа 2019 года №___</w:t>
            </w: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62EAF">
              <w:rPr>
                <w:b/>
                <w:bCs/>
                <w:sz w:val="24"/>
                <w:szCs w:val="24"/>
              </w:rPr>
              <w:t xml:space="preserve">Постановлением администрации города Евпатории Республики Крым </w:t>
            </w: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  <w:r w:rsidRPr="00162EAF">
              <w:rPr>
                <w:b/>
                <w:bCs/>
                <w:spacing w:val="-5"/>
                <w:sz w:val="24"/>
                <w:szCs w:val="24"/>
              </w:rPr>
              <w:t>от «__» августа 2019 года №___</w:t>
            </w:r>
          </w:p>
          <w:p w:rsidR="00D018BE" w:rsidRPr="00694187" w:rsidRDefault="00D018BE" w:rsidP="00121197">
            <w:pPr>
              <w:shd w:val="clear" w:color="auto" w:fill="FFFFFF"/>
              <w:rPr>
                <w:b/>
                <w:bCs/>
                <w:color w:val="000000"/>
                <w:spacing w:val="-5"/>
              </w:rPr>
            </w:pPr>
          </w:p>
          <w:p w:rsidR="00D018BE" w:rsidRPr="004E632D" w:rsidRDefault="00D018BE" w:rsidP="00121197">
            <w:pPr>
              <w:shd w:val="clear" w:color="auto" w:fill="FFFFFF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bookmarkStart w:id="0" w:name="_GoBack"/>
            <w:r w:rsidRPr="004E632D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Протоколом </w:t>
            </w:r>
          </w:p>
          <w:p w:rsidR="00D018BE" w:rsidRPr="004E632D" w:rsidRDefault="00D018BE" w:rsidP="00121197">
            <w:pPr>
              <w:shd w:val="clear" w:color="auto" w:fill="FFFFFF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4E632D">
              <w:rPr>
                <w:b/>
                <w:bCs/>
                <w:color w:val="000000"/>
                <w:spacing w:val="-5"/>
                <w:sz w:val="24"/>
                <w:szCs w:val="24"/>
              </w:rPr>
              <w:t>общего собрания учредителей</w:t>
            </w:r>
          </w:p>
          <w:p w:rsidR="00D018BE" w:rsidRPr="004E632D" w:rsidRDefault="00D018BE" w:rsidP="00121197">
            <w:pPr>
              <w:shd w:val="clear" w:color="auto" w:fill="FFFFFF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4E632D">
              <w:rPr>
                <w:b/>
                <w:bCs/>
                <w:color w:val="000000"/>
                <w:spacing w:val="-5"/>
                <w:sz w:val="24"/>
                <w:szCs w:val="24"/>
              </w:rPr>
              <w:t>АНО «ТРК «Евпатория»</w:t>
            </w:r>
          </w:p>
          <w:bookmarkEnd w:id="0"/>
          <w:p w:rsidR="00D018BE" w:rsidRPr="00162EAF" w:rsidRDefault="00D018BE" w:rsidP="004E632D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  <w:r w:rsidRPr="00162EAF">
              <w:rPr>
                <w:b/>
                <w:bCs/>
                <w:spacing w:val="-5"/>
                <w:sz w:val="24"/>
                <w:szCs w:val="24"/>
              </w:rPr>
              <w:t>от «__» августа 2019 года №___</w:t>
            </w:r>
          </w:p>
          <w:p w:rsidR="00D018BE" w:rsidRPr="00694187" w:rsidRDefault="00D018BE" w:rsidP="00121197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018BE" w:rsidRPr="00694187" w:rsidRDefault="00D018BE" w:rsidP="003574AE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D018BE" w:rsidRPr="00694187" w:rsidRDefault="00D018BE" w:rsidP="003574AE">
      <w:pPr>
        <w:shd w:val="clear" w:color="auto" w:fill="FFFFFF"/>
        <w:ind w:left="144"/>
        <w:rPr>
          <w:color w:val="FF0000"/>
        </w:rPr>
      </w:pPr>
    </w:p>
    <w:p w:rsidR="00D018BE" w:rsidRDefault="00D018BE" w:rsidP="00B17F4B">
      <w:pPr>
        <w:rPr>
          <w:b/>
          <w:bCs/>
          <w:sz w:val="52"/>
          <w:szCs w:val="52"/>
        </w:rPr>
      </w:pPr>
    </w:p>
    <w:p w:rsidR="00D018BE" w:rsidRPr="00694187" w:rsidRDefault="00D018BE" w:rsidP="003574AE">
      <w:pPr>
        <w:jc w:val="center"/>
        <w:rPr>
          <w:b/>
          <w:bCs/>
          <w:sz w:val="52"/>
          <w:szCs w:val="52"/>
        </w:rPr>
      </w:pPr>
      <w:r w:rsidRPr="00694187">
        <w:rPr>
          <w:b/>
          <w:bCs/>
          <w:sz w:val="52"/>
          <w:szCs w:val="52"/>
        </w:rPr>
        <w:t>УСТАВ</w:t>
      </w:r>
    </w:p>
    <w:p w:rsidR="00D018BE" w:rsidRPr="00694187" w:rsidRDefault="00D018BE" w:rsidP="003574AE">
      <w:pPr>
        <w:jc w:val="center"/>
        <w:rPr>
          <w:b/>
          <w:bCs/>
          <w:spacing w:val="-3"/>
          <w:sz w:val="36"/>
          <w:szCs w:val="36"/>
        </w:rPr>
      </w:pPr>
      <w:r w:rsidRPr="00694187">
        <w:rPr>
          <w:b/>
          <w:bCs/>
          <w:spacing w:val="-6"/>
          <w:sz w:val="36"/>
          <w:szCs w:val="36"/>
        </w:rPr>
        <w:t xml:space="preserve">АВТОНОМНОЙ НЕКОММЕРЧЕСКОЙ ОРГАНИЗАЦИИ </w:t>
      </w:r>
      <w:r w:rsidRPr="00694187">
        <w:rPr>
          <w:b/>
          <w:bCs/>
          <w:spacing w:val="-3"/>
          <w:sz w:val="36"/>
          <w:szCs w:val="36"/>
        </w:rPr>
        <w:t>«ТЕЛЕРАДИОКОМПАНИЯ «ЕВПАТОРИЯ»</w:t>
      </w: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32"/>
          <w:szCs w:val="32"/>
        </w:rPr>
      </w:pPr>
      <w:r w:rsidRPr="00694187">
        <w:rPr>
          <w:b/>
          <w:bCs/>
          <w:spacing w:val="-10"/>
          <w:sz w:val="32"/>
          <w:szCs w:val="32"/>
        </w:rPr>
        <w:t>(НОВАЯ РЕДАКЦИЯ)</w:t>
      </w: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3574AE">
      <w:pPr>
        <w:jc w:val="center"/>
        <w:rPr>
          <w:b/>
          <w:bCs/>
          <w:spacing w:val="-10"/>
          <w:sz w:val="28"/>
          <w:szCs w:val="28"/>
        </w:rPr>
      </w:pPr>
    </w:p>
    <w:p w:rsidR="00D018BE" w:rsidRPr="00694187" w:rsidRDefault="00D018BE" w:rsidP="00B17F4B">
      <w:pPr>
        <w:rPr>
          <w:b/>
          <w:bCs/>
          <w:spacing w:val="-10"/>
          <w:sz w:val="28"/>
          <w:szCs w:val="28"/>
        </w:rPr>
      </w:pPr>
    </w:p>
    <w:p w:rsidR="00D018BE" w:rsidRPr="00694187" w:rsidRDefault="00D018BE" w:rsidP="00B17F4B">
      <w:pPr>
        <w:jc w:val="center"/>
        <w:rPr>
          <w:b/>
          <w:bCs/>
          <w:spacing w:val="-10"/>
          <w:sz w:val="28"/>
          <w:szCs w:val="28"/>
        </w:rPr>
      </w:pPr>
      <w:r w:rsidRPr="00694187">
        <w:rPr>
          <w:b/>
          <w:bCs/>
          <w:spacing w:val="-10"/>
          <w:sz w:val="28"/>
          <w:szCs w:val="28"/>
        </w:rPr>
        <w:t xml:space="preserve">г. </w:t>
      </w:r>
      <w:r>
        <w:rPr>
          <w:b/>
          <w:bCs/>
          <w:spacing w:val="-10"/>
          <w:sz w:val="28"/>
          <w:szCs w:val="28"/>
        </w:rPr>
        <w:t>Евпатория</w:t>
      </w:r>
    </w:p>
    <w:p w:rsidR="00D018BE" w:rsidRDefault="00D018BE" w:rsidP="00B17F4B">
      <w:pPr>
        <w:jc w:val="center"/>
      </w:pPr>
      <w:r w:rsidRPr="00694187">
        <w:t>2019 год</w:t>
      </w:r>
    </w:p>
    <w:p w:rsidR="00D018BE" w:rsidRDefault="00D018BE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5F47FB">
        <w:rPr>
          <w:b/>
          <w:bCs/>
          <w:spacing w:val="-5"/>
          <w:sz w:val="28"/>
          <w:szCs w:val="28"/>
        </w:rPr>
        <w:t>Раздел 1. Общие положения</w:t>
      </w:r>
    </w:p>
    <w:p w:rsidR="00D018BE" w:rsidRPr="005F47FB" w:rsidRDefault="00D018BE" w:rsidP="007C1677">
      <w:pPr>
        <w:shd w:val="clear" w:color="auto" w:fill="FFFFFF"/>
        <w:jc w:val="center"/>
        <w:rPr>
          <w:sz w:val="28"/>
          <w:szCs w:val="28"/>
        </w:rPr>
      </w:pPr>
    </w:p>
    <w:p w:rsidR="00D018BE" w:rsidRPr="006A2B06" w:rsidRDefault="00D018BE" w:rsidP="00200D15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ind w:firstLine="730"/>
        <w:jc w:val="both"/>
        <w:rPr>
          <w:spacing w:val="-15"/>
          <w:sz w:val="28"/>
          <w:szCs w:val="28"/>
        </w:rPr>
      </w:pPr>
      <w:r w:rsidRPr="005F47FB">
        <w:rPr>
          <w:sz w:val="28"/>
          <w:szCs w:val="28"/>
        </w:rPr>
        <w:t>Автономная некоммерческая организация «Телерадиокомпания «</w:t>
      </w:r>
      <w:r>
        <w:rPr>
          <w:sz w:val="28"/>
          <w:szCs w:val="28"/>
        </w:rPr>
        <w:t>Евпатория</w:t>
      </w:r>
      <w:r w:rsidRPr="005F47FB">
        <w:rPr>
          <w:sz w:val="28"/>
          <w:szCs w:val="28"/>
        </w:rPr>
        <w:t>» (далее - Организация) является некоммерческим юридическим лицом, не имеющим членства, созданным в соответствии с законод</w:t>
      </w:r>
      <w:r>
        <w:rPr>
          <w:sz w:val="28"/>
          <w:szCs w:val="28"/>
        </w:rPr>
        <w:t xml:space="preserve">ательством Российской Федерации. </w:t>
      </w:r>
    </w:p>
    <w:p w:rsidR="00D018BE" w:rsidRPr="005F47FB" w:rsidRDefault="00D018BE" w:rsidP="00952322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ind w:firstLine="73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Организация осуществляет в соответствии со ст. 18, 19 Закона РФ от 27.12.1991г. №2121-1 «О средствах массовой информации» </w:t>
      </w:r>
      <w:r w:rsidRPr="005F47FB">
        <w:rPr>
          <w:sz w:val="28"/>
          <w:szCs w:val="28"/>
        </w:rPr>
        <w:t xml:space="preserve">функции учредителя редакции и </w:t>
      </w:r>
      <w:r w:rsidRPr="005F47FB">
        <w:rPr>
          <w:spacing w:val="-1"/>
          <w:sz w:val="28"/>
          <w:szCs w:val="28"/>
        </w:rPr>
        <w:t>вещателя средства массовой информации «Телерадиокомпания «</w:t>
      </w:r>
      <w:r>
        <w:rPr>
          <w:spacing w:val="-1"/>
          <w:sz w:val="28"/>
          <w:szCs w:val="28"/>
        </w:rPr>
        <w:t>Евпатория</w:t>
      </w:r>
      <w:r w:rsidRPr="005F47FB">
        <w:rPr>
          <w:spacing w:val="-1"/>
          <w:sz w:val="28"/>
          <w:szCs w:val="28"/>
        </w:rPr>
        <w:t>».</w:t>
      </w:r>
    </w:p>
    <w:p w:rsidR="00D018BE" w:rsidRPr="003574AE" w:rsidRDefault="00D018BE" w:rsidP="00952322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ind w:firstLine="730"/>
        <w:jc w:val="both"/>
        <w:rPr>
          <w:color w:val="000000"/>
          <w:spacing w:val="-16"/>
          <w:sz w:val="28"/>
          <w:szCs w:val="28"/>
        </w:rPr>
      </w:pPr>
      <w:r w:rsidRPr="003574AE">
        <w:rPr>
          <w:color w:val="000000"/>
          <w:sz w:val="28"/>
          <w:szCs w:val="28"/>
        </w:rPr>
        <w:t>Учредителями Организации являются Евпаторийский городской совет Республики Крым</w:t>
      </w:r>
      <w:r>
        <w:rPr>
          <w:color w:val="000000"/>
          <w:sz w:val="28"/>
          <w:szCs w:val="28"/>
        </w:rPr>
        <w:t xml:space="preserve"> (ОГРН 1149102064924, адрес местонахождения: 297408</w:t>
      </w:r>
      <w:r w:rsidRPr="003574A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Республика Крым, г. Евпатория, пр. Ленина, д. №2), </w:t>
      </w:r>
      <w:r w:rsidRPr="003574AE">
        <w:rPr>
          <w:color w:val="000000"/>
          <w:sz w:val="28"/>
          <w:szCs w:val="28"/>
        </w:rPr>
        <w:t>Администрация города Евпатории Республики Крым</w:t>
      </w:r>
      <w:r>
        <w:rPr>
          <w:color w:val="000000"/>
          <w:sz w:val="28"/>
          <w:szCs w:val="28"/>
        </w:rPr>
        <w:t xml:space="preserve"> (ОГРН 1149102081050, адрес местонахождения: 297408, Республика Крым, г. Евпатория, проспект Ленина, д.№ 2) </w:t>
      </w:r>
      <w:r w:rsidRPr="003574AE">
        <w:rPr>
          <w:color w:val="000000"/>
          <w:sz w:val="28"/>
          <w:szCs w:val="28"/>
        </w:rPr>
        <w:t>и Автономная некоммерческая организация «Телерадиокомпания «Крым»</w:t>
      </w:r>
      <w:r>
        <w:rPr>
          <w:color w:val="000000"/>
          <w:sz w:val="28"/>
          <w:szCs w:val="28"/>
        </w:rPr>
        <w:t xml:space="preserve"> (ОГРН 1149102032507, адрес местонахождения 295001, Республика Крым, г. Симферополь, ул. Студенческая, дом. 14).</w:t>
      </w:r>
    </w:p>
    <w:p w:rsidR="00D018BE" w:rsidRPr="005F47FB" w:rsidRDefault="00D018BE" w:rsidP="00952322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ind w:firstLine="730"/>
        <w:jc w:val="both"/>
        <w:rPr>
          <w:spacing w:val="-16"/>
          <w:sz w:val="28"/>
          <w:szCs w:val="28"/>
        </w:rPr>
      </w:pPr>
      <w:r w:rsidRPr="005F47FB">
        <w:rPr>
          <w:spacing w:val="-1"/>
          <w:sz w:val="28"/>
          <w:szCs w:val="28"/>
        </w:rPr>
        <w:t xml:space="preserve">Организация осуществляет свою деятельность в соответствии с </w:t>
      </w:r>
      <w:r w:rsidRPr="005F47FB">
        <w:rPr>
          <w:spacing w:val="-2"/>
          <w:sz w:val="28"/>
          <w:szCs w:val="28"/>
        </w:rPr>
        <w:t>законодательством Российской Федерации и Республики Крым.</w:t>
      </w:r>
    </w:p>
    <w:p w:rsidR="00D018BE" w:rsidRPr="005F47FB" w:rsidRDefault="00D018BE" w:rsidP="00200D15">
      <w:pPr>
        <w:shd w:val="clear" w:color="auto" w:fill="FFFFFF"/>
        <w:tabs>
          <w:tab w:val="left" w:pos="1200"/>
        </w:tabs>
        <w:spacing w:line="322" w:lineRule="exact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       1.5. </w:t>
      </w:r>
      <w:r w:rsidRPr="005F47FB">
        <w:rPr>
          <w:spacing w:val="-1"/>
          <w:sz w:val="28"/>
          <w:szCs w:val="28"/>
        </w:rPr>
        <w:t xml:space="preserve">Организация создается без ограничения срока деятельности. Полное    наименование Организации на русском языке - Автономная </w:t>
      </w:r>
      <w:r w:rsidRPr="005F47FB">
        <w:rPr>
          <w:spacing w:val="-2"/>
          <w:sz w:val="28"/>
          <w:szCs w:val="28"/>
        </w:rPr>
        <w:t>некоммерческая организация «Телерадиокомпания «</w:t>
      </w:r>
      <w:r>
        <w:rPr>
          <w:spacing w:val="-2"/>
          <w:sz w:val="28"/>
          <w:szCs w:val="28"/>
        </w:rPr>
        <w:t>Евпатория</w:t>
      </w:r>
      <w:r w:rsidRPr="005F47FB">
        <w:rPr>
          <w:spacing w:val="-2"/>
          <w:sz w:val="28"/>
          <w:szCs w:val="28"/>
        </w:rPr>
        <w:t>».</w:t>
      </w:r>
    </w:p>
    <w:p w:rsidR="00D018BE" w:rsidRPr="005F47FB" w:rsidRDefault="00D018BE" w:rsidP="00200D15">
      <w:pPr>
        <w:shd w:val="clear" w:color="auto" w:fill="FFFFFF"/>
        <w:tabs>
          <w:tab w:val="left" w:pos="1200"/>
        </w:tabs>
        <w:spacing w:line="322" w:lineRule="exact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1.6. </w:t>
      </w:r>
      <w:r w:rsidRPr="005F47FB">
        <w:rPr>
          <w:sz w:val="28"/>
          <w:szCs w:val="28"/>
        </w:rPr>
        <w:t>Сокращенное наименование на русском языке - АНО «ТРК «</w:t>
      </w:r>
      <w:r>
        <w:rPr>
          <w:sz w:val="28"/>
          <w:szCs w:val="28"/>
        </w:rPr>
        <w:t>Евпатория</w:t>
      </w:r>
      <w:r w:rsidRPr="005F47FB">
        <w:rPr>
          <w:sz w:val="28"/>
          <w:szCs w:val="28"/>
        </w:rPr>
        <w:t>».</w:t>
      </w:r>
    </w:p>
    <w:p w:rsidR="00D018BE" w:rsidRPr="0082317A" w:rsidRDefault="00D018BE" w:rsidP="00952322">
      <w:pPr>
        <w:shd w:val="clear" w:color="auto" w:fill="FFFFFF"/>
        <w:tabs>
          <w:tab w:val="left" w:pos="1397"/>
        </w:tabs>
        <w:spacing w:line="322" w:lineRule="exact"/>
        <w:ind w:firstLine="73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1.7</w:t>
      </w:r>
      <w:r w:rsidRPr="0082317A">
        <w:rPr>
          <w:spacing w:val="-16"/>
          <w:sz w:val="28"/>
          <w:szCs w:val="28"/>
        </w:rPr>
        <w:t>.</w:t>
      </w:r>
      <w:r w:rsidRPr="0082317A">
        <w:rPr>
          <w:sz w:val="28"/>
          <w:szCs w:val="28"/>
        </w:rPr>
        <w:tab/>
      </w:r>
      <w:r w:rsidRPr="005F47FB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н</w:t>
      </w:r>
      <w:r w:rsidRPr="005F47FB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Pr="005F47FB">
        <w:rPr>
          <w:sz w:val="28"/>
          <w:szCs w:val="28"/>
        </w:rPr>
        <w:t>нглийском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языке</w:t>
      </w:r>
      <w:r w:rsidRPr="0082317A">
        <w:rPr>
          <w:sz w:val="28"/>
          <w:szCs w:val="28"/>
        </w:rPr>
        <w:t>–</w:t>
      </w:r>
      <w:r w:rsidRPr="005F47FB">
        <w:rPr>
          <w:spacing w:val="-4"/>
          <w:sz w:val="28"/>
          <w:szCs w:val="28"/>
          <w:lang w:val="en-US"/>
        </w:rPr>
        <w:t>Autonomous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nonprofit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organization</w:t>
      </w:r>
      <w:r w:rsidRPr="0082317A">
        <w:rPr>
          <w:spacing w:val="-4"/>
          <w:sz w:val="28"/>
          <w:szCs w:val="28"/>
        </w:rPr>
        <w:t xml:space="preserve"> «</w:t>
      </w:r>
      <w:r w:rsidRPr="005F47FB">
        <w:rPr>
          <w:spacing w:val="-4"/>
          <w:sz w:val="28"/>
          <w:szCs w:val="28"/>
          <w:lang w:val="en-US"/>
        </w:rPr>
        <w:t>Television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radio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company</w:t>
      </w:r>
      <w:r w:rsidRPr="0082317A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  <w:lang w:val="en-US"/>
        </w:rPr>
        <w:t>Evpatoriya</w:t>
      </w:r>
      <w:r w:rsidRPr="0082317A">
        <w:rPr>
          <w:spacing w:val="-4"/>
          <w:sz w:val="28"/>
          <w:szCs w:val="28"/>
        </w:rPr>
        <w:t>».</w:t>
      </w:r>
    </w:p>
    <w:p w:rsidR="00D018BE" w:rsidRPr="005F47FB" w:rsidRDefault="00D018BE" w:rsidP="00952322">
      <w:pPr>
        <w:shd w:val="clear" w:color="auto" w:fill="FFFFFF"/>
        <w:tabs>
          <w:tab w:val="left" w:pos="1320"/>
        </w:tabs>
        <w:spacing w:line="322" w:lineRule="exact"/>
        <w:ind w:firstLine="73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1.8</w:t>
      </w:r>
      <w:r w:rsidRPr="005F47FB">
        <w:rPr>
          <w:spacing w:val="-16"/>
          <w:sz w:val="28"/>
          <w:szCs w:val="28"/>
        </w:rPr>
        <w:t>.</w:t>
      </w:r>
      <w:r w:rsidRPr="005F47FB">
        <w:rPr>
          <w:sz w:val="28"/>
          <w:szCs w:val="28"/>
        </w:rPr>
        <w:tab/>
        <w:t xml:space="preserve">Сокращенное наименование на английском языке – </w:t>
      </w:r>
      <w:r w:rsidRPr="005F47FB">
        <w:rPr>
          <w:sz w:val="28"/>
          <w:szCs w:val="28"/>
          <w:lang w:val="en-US"/>
        </w:rPr>
        <w:t>ANO</w:t>
      </w:r>
      <w:r w:rsidRPr="005F47FB">
        <w:rPr>
          <w:sz w:val="28"/>
          <w:szCs w:val="28"/>
        </w:rPr>
        <w:t xml:space="preserve"> «</w:t>
      </w:r>
      <w:r w:rsidRPr="005F47FB">
        <w:rPr>
          <w:sz w:val="28"/>
          <w:szCs w:val="28"/>
          <w:lang w:val="en-US"/>
        </w:rPr>
        <w:t>TRC</w:t>
      </w:r>
      <w:r>
        <w:rPr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</w:rPr>
        <w:t>«</w:t>
      </w:r>
      <w:r w:rsidRPr="0082317A">
        <w:rPr>
          <w:spacing w:val="-4"/>
          <w:sz w:val="28"/>
          <w:szCs w:val="28"/>
          <w:lang w:val="en-US"/>
        </w:rPr>
        <w:t>Evpatoriya</w:t>
      </w:r>
      <w:r w:rsidRPr="005F47FB">
        <w:rPr>
          <w:spacing w:val="-4"/>
          <w:sz w:val="28"/>
          <w:szCs w:val="28"/>
        </w:rPr>
        <w:t>».</w:t>
      </w:r>
    </w:p>
    <w:p w:rsidR="00D018BE" w:rsidRPr="006A2B06" w:rsidRDefault="00D018BE" w:rsidP="00952322">
      <w:pPr>
        <w:shd w:val="clear" w:color="auto" w:fill="FFFFFF"/>
        <w:tabs>
          <w:tab w:val="left" w:pos="1205"/>
        </w:tabs>
        <w:spacing w:line="322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1.9</w:t>
      </w:r>
      <w:r w:rsidRPr="006A2B06">
        <w:rPr>
          <w:color w:val="000000"/>
          <w:spacing w:val="-15"/>
          <w:sz w:val="28"/>
          <w:szCs w:val="28"/>
        </w:rPr>
        <w:t>.</w:t>
      </w:r>
      <w:r w:rsidRPr="006A2B06">
        <w:rPr>
          <w:color w:val="000000"/>
          <w:sz w:val="28"/>
          <w:szCs w:val="28"/>
        </w:rPr>
        <w:tab/>
      </w:r>
      <w:r w:rsidRPr="006A2B06">
        <w:rPr>
          <w:color w:val="000000"/>
          <w:spacing w:val="-2"/>
          <w:sz w:val="28"/>
          <w:szCs w:val="28"/>
        </w:rPr>
        <w:t>Место нахождения Организации - Российская Федерация, Республика</w:t>
      </w:r>
      <w:r>
        <w:rPr>
          <w:color w:val="000000"/>
          <w:spacing w:val="-2"/>
          <w:sz w:val="28"/>
          <w:szCs w:val="28"/>
        </w:rPr>
        <w:t xml:space="preserve"> </w:t>
      </w:r>
      <w:r w:rsidRPr="006A2B06">
        <w:rPr>
          <w:color w:val="000000"/>
          <w:sz w:val="28"/>
          <w:szCs w:val="28"/>
        </w:rPr>
        <w:t>Крым, г. Евпатория</w:t>
      </w:r>
      <w:r>
        <w:rPr>
          <w:color w:val="000000"/>
          <w:sz w:val="28"/>
          <w:szCs w:val="28"/>
        </w:rPr>
        <w:t>, ул. Некрасова, д.43, нежилые помещения №1, 1а, 2-14.</w:t>
      </w:r>
    </w:p>
    <w:p w:rsidR="00D018BE" w:rsidRPr="005F47FB" w:rsidRDefault="00D018BE" w:rsidP="007C1677">
      <w:pPr>
        <w:shd w:val="clear" w:color="auto" w:fill="FFFFFF"/>
        <w:tabs>
          <w:tab w:val="left" w:pos="1205"/>
        </w:tabs>
        <w:spacing w:line="322" w:lineRule="exact"/>
        <w:ind w:firstLine="720"/>
        <w:jc w:val="both"/>
        <w:rPr>
          <w:sz w:val="28"/>
          <w:szCs w:val="28"/>
        </w:rPr>
      </w:pP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F47FB">
        <w:rPr>
          <w:b/>
          <w:bCs/>
          <w:spacing w:val="-2"/>
          <w:sz w:val="28"/>
          <w:szCs w:val="28"/>
        </w:rPr>
        <w:t>Раздел 2. Правовой статус Организации</w:t>
      </w:r>
    </w:p>
    <w:p w:rsidR="00D018BE" w:rsidRPr="005F47FB" w:rsidRDefault="00D018BE" w:rsidP="007C1677">
      <w:pPr>
        <w:shd w:val="clear" w:color="auto" w:fill="FFFFFF"/>
        <w:jc w:val="center"/>
        <w:rPr>
          <w:sz w:val="28"/>
          <w:szCs w:val="28"/>
        </w:rPr>
      </w:pPr>
    </w:p>
    <w:p w:rsidR="00D018BE" w:rsidRPr="005F47FB" w:rsidRDefault="00D018BE" w:rsidP="00952322">
      <w:pPr>
        <w:numPr>
          <w:ilvl w:val="0"/>
          <w:numId w:val="4"/>
        </w:numPr>
        <w:shd w:val="clear" w:color="auto" w:fill="FFFFFF"/>
        <w:tabs>
          <w:tab w:val="left" w:pos="1214"/>
        </w:tabs>
        <w:spacing w:line="322" w:lineRule="exact"/>
        <w:ind w:firstLine="696"/>
        <w:jc w:val="both"/>
        <w:rPr>
          <w:spacing w:val="-11"/>
          <w:sz w:val="28"/>
          <w:szCs w:val="28"/>
        </w:rPr>
      </w:pPr>
      <w:r w:rsidRPr="005F47FB">
        <w:rPr>
          <w:spacing w:val="-3"/>
          <w:sz w:val="28"/>
          <w:szCs w:val="28"/>
        </w:rPr>
        <w:t xml:space="preserve">Организация считается созданной как юридическое лицо с момента ее </w:t>
      </w:r>
      <w:r w:rsidRPr="005F47FB">
        <w:rPr>
          <w:sz w:val="28"/>
          <w:szCs w:val="28"/>
        </w:rPr>
        <w:t>государственной регистрации.</w:t>
      </w:r>
    </w:p>
    <w:p w:rsidR="00D018BE" w:rsidRPr="005F47FB" w:rsidRDefault="00D018BE" w:rsidP="00952322">
      <w:pPr>
        <w:numPr>
          <w:ilvl w:val="0"/>
          <w:numId w:val="4"/>
        </w:numPr>
        <w:shd w:val="clear" w:color="auto" w:fill="FFFFFF"/>
        <w:tabs>
          <w:tab w:val="left" w:pos="1214"/>
        </w:tabs>
        <w:spacing w:line="322" w:lineRule="exact"/>
        <w:ind w:firstLine="696"/>
        <w:jc w:val="both"/>
        <w:rPr>
          <w:spacing w:val="-9"/>
          <w:sz w:val="28"/>
          <w:szCs w:val="28"/>
        </w:rPr>
      </w:pPr>
      <w:r w:rsidRPr="005F47FB">
        <w:rPr>
          <w:spacing w:val="-4"/>
          <w:sz w:val="28"/>
          <w:szCs w:val="28"/>
        </w:rPr>
        <w:t xml:space="preserve">Организация обладает обособленным имуществом, отвечает по своим </w:t>
      </w:r>
      <w:r w:rsidRPr="005F47FB">
        <w:rPr>
          <w:sz w:val="28"/>
          <w:szCs w:val="28"/>
        </w:rPr>
        <w:t>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D018BE" w:rsidRPr="005F47FB" w:rsidRDefault="00D018BE" w:rsidP="00952322">
      <w:pPr>
        <w:numPr>
          <w:ilvl w:val="0"/>
          <w:numId w:val="4"/>
        </w:numPr>
        <w:shd w:val="clear" w:color="auto" w:fill="FFFFFF"/>
        <w:tabs>
          <w:tab w:val="left" w:pos="1214"/>
        </w:tabs>
        <w:spacing w:line="322" w:lineRule="exact"/>
        <w:ind w:firstLine="696"/>
        <w:jc w:val="both"/>
        <w:rPr>
          <w:spacing w:val="-9"/>
          <w:sz w:val="28"/>
          <w:szCs w:val="28"/>
        </w:rPr>
      </w:pPr>
      <w:r w:rsidRPr="005F47FB">
        <w:rPr>
          <w:spacing w:val="-3"/>
          <w:sz w:val="28"/>
          <w:szCs w:val="28"/>
        </w:rPr>
        <w:t xml:space="preserve">Организация имеет самостоятельный баланс, вправе в установленном </w:t>
      </w:r>
      <w:r w:rsidRPr="005F47FB">
        <w:rPr>
          <w:spacing w:val="-2"/>
          <w:sz w:val="28"/>
          <w:szCs w:val="28"/>
        </w:rPr>
        <w:t xml:space="preserve">порядке открывать счета, в том числе валютные, в банках и иных кредитных </w:t>
      </w:r>
      <w:r w:rsidRPr="005F47FB">
        <w:rPr>
          <w:spacing w:val="-1"/>
          <w:sz w:val="28"/>
          <w:szCs w:val="28"/>
        </w:rPr>
        <w:t>организациях на территории Российской Федерации и за ее пределами.</w:t>
      </w:r>
    </w:p>
    <w:p w:rsidR="00D018BE" w:rsidRDefault="00D018BE" w:rsidP="002567C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2.4.</w:t>
      </w:r>
      <w:r w:rsidRPr="005F47FB">
        <w:rPr>
          <w:sz w:val="28"/>
          <w:szCs w:val="28"/>
        </w:rPr>
        <w:tab/>
        <w:t>Организация имеет круглую печать, содержащую ее полное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наименование на русском языке и указание на ее место нахождения.</w:t>
      </w:r>
      <w:r w:rsidRPr="005F47FB">
        <w:rPr>
          <w:sz w:val="28"/>
          <w:szCs w:val="28"/>
        </w:rPr>
        <w:br/>
        <w:t>Организация вправе иметь штампы, бланки со своим наименованием и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собственную эмблему</w:t>
      </w:r>
      <w:r>
        <w:rPr>
          <w:spacing w:val="-2"/>
          <w:sz w:val="28"/>
          <w:szCs w:val="28"/>
        </w:rPr>
        <w:t>.</w:t>
      </w:r>
    </w:p>
    <w:p w:rsidR="00D018BE" w:rsidRPr="005F47FB" w:rsidRDefault="00D018BE" w:rsidP="00952322">
      <w:pPr>
        <w:shd w:val="clear" w:color="auto" w:fill="FFFFFF"/>
        <w:tabs>
          <w:tab w:val="left" w:pos="1584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2.5.</w:t>
      </w:r>
      <w:r w:rsidRPr="005F47FB">
        <w:rPr>
          <w:sz w:val="28"/>
          <w:szCs w:val="28"/>
        </w:rPr>
        <w:tab/>
        <w:t>Организация вправе создавать филиалы и открывать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 xml:space="preserve">представительства на территории Российской Федерации </w:t>
      </w:r>
      <w:r w:rsidRPr="005F47FB">
        <w:rPr>
          <w:sz w:val="28"/>
          <w:szCs w:val="28"/>
        </w:rPr>
        <w:t>с соблюдением требований законодательства Российской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Федерации</w:t>
      </w:r>
      <w:r w:rsidRPr="005F47FB">
        <w:rPr>
          <w:sz w:val="28"/>
          <w:szCs w:val="28"/>
        </w:rPr>
        <w:t>.</w:t>
      </w:r>
    </w:p>
    <w:p w:rsidR="00D018BE" w:rsidRPr="005F47FB" w:rsidRDefault="00D018BE" w:rsidP="00AB5461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2.6.</w:t>
      </w:r>
      <w:r w:rsidRPr="005F47FB">
        <w:rPr>
          <w:sz w:val="28"/>
          <w:szCs w:val="28"/>
        </w:rPr>
        <w:tab/>
        <w:t>Филиалы и представительства Организации не являются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юридическими лицами, наделяются Организацией имуществом и действуют на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основании утвержденного Организацией положения о филиале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 xml:space="preserve">представительстве Организации. Имущество филиала или представительства </w:t>
      </w:r>
      <w:r w:rsidRPr="005F47FB">
        <w:rPr>
          <w:sz w:val="28"/>
          <w:szCs w:val="28"/>
        </w:rPr>
        <w:t xml:space="preserve">учитывается на отдельном балансе филиала или представительства Организации и на балансе Организации. Руководители филиала и представительства назначаются </w:t>
      </w:r>
      <w:r>
        <w:rPr>
          <w:sz w:val="28"/>
          <w:szCs w:val="28"/>
        </w:rPr>
        <w:t>Д</w:t>
      </w:r>
      <w:r w:rsidRPr="005F47FB">
        <w:rPr>
          <w:sz w:val="28"/>
          <w:szCs w:val="28"/>
        </w:rPr>
        <w:t>иректором Организации и действуют на основании выданной им доверенности.</w:t>
      </w:r>
    </w:p>
    <w:p w:rsidR="00D018BE" w:rsidRPr="005F47FB" w:rsidRDefault="00D018BE" w:rsidP="00952322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2.7.</w:t>
      </w:r>
      <w:r w:rsidRPr="005F47FB">
        <w:rPr>
          <w:sz w:val="28"/>
          <w:szCs w:val="28"/>
        </w:rPr>
        <w:tab/>
        <w:t>Филиалы и представительства Организации осуществляют</w:t>
      </w:r>
      <w:r>
        <w:rPr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деятельность от имени Организации, ответственность за деятельность которых</w:t>
      </w:r>
      <w:r>
        <w:rPr>
          <w:spacing w:val="-1"/>
          <w:sz w:val="28"/>
          <w:szCs w:val="28"/>
        </w:rPr>
        <w:t xml:space="preserve"> </w:t>
      </w:r>
      <w:r w:rsidRPr="005F47FB">
        <w:rPr>
          <w:sz w:val="28"/>
          <w:szCs w:val="28"/>
        </w:rPr>
        <w:t>несет Организация.</w:t>
      </w:r>
    </w:p>
    <w:p w:rsidR="00D018BE" w:rsidRPr="005F47FB" w:rsidRDefault="00D018BE" w:rsidP="00952322">
      <w:pPr>
        <w:shd w:val="clear" w:color="auto" w:fill="FFFFFF"/>
        <w:tabs>
          <w:tab w:val="left" w:pos="1349"/>
        </w:tabs>
        <w:spacing w:line="322" w:lineRule="exact"/>
        <w:ind w:firstLine="709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2.8.</w:t>
      </w:r>
      <w:r w:rsidRPr="005F47FB">
        <w:rPr>
          <w:sz w:val="28"/>
          <w:szCs w:val="28"/>
        </w:rPr>
        <w:tab/>
        <w:t>Для достижения целей, предусмотренных настоящим Уставом,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 xml:space="preserve">Организация может создавать на территории Российской Федерации </w:t>
      </w:r>
      <w:r w:rsidRPr="005F47FB">
        <w:rPr>
          <w:spacing w:val="-2"/>
          <w:sz w:val="28"/>
          <w:szCs w:val="28"/>
        </w:rPr>
        <w:t>другие некоммерческие организации, вступать в ассоциации и союзы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некоммерческих организаций, вправе создавать хозяйственные общества или</w:t>
      </w:r>
      <w:r>
        <w:rPr>
          <w:spacing w:val="-2"/>
          <w:sz w:val="28"/>
          <w:szCs w:val="28"/>
        </w:rPr>
        <w:t xml:space="preserve"> </w:t>
      </w:r>
      <w:r w:rsidRPr="005F47FB">
        <w:rPr>
          <w:sz w:val="28"/>
          <w:szCs w:val="28"/>
        </w:rPr>
        <w:t>участвовать в них, а также вправе участвовать в качестве участника –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вкладчика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в товариществах на вере.</w:t>
      </w:r>
    </w:p>
    <w:p w:rsidR="00D018BE" w:rsidRPr="005F47FB" w:rsidRDefault="00D018BE" w:rsidP="00741F98">
      <w:pPr>
        <w:shd w:val="clear" w:color="auto" w:fill="FFFFFF"/>
        <w:tabs>
          <w:tab w:val="left" w:pos="1584"/>
        </w:tabs>
        <w:spacing w:line="322" w:lineRule="exact"/>
        <w:ind w:firstLine="709"/>
        <w:jc w:val="both"/>
        <w:rPr>
          <w:sz w:val="28"/>
          <w:szCs w:val="28"/>
        </w:rPr>
      </w:pP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F47FB">
        <w:rPr>
          <w:b/>
          <w:bCs/>
          <w:spacing w:val="-1"/>
          <w:sz w:val="28"/>
          <w:szCs w:val="28"/>
        </w:rPr>
        <w:t>Раздел 3. Цели, предметы и виды деятельности организации</w:t>
      </w:r>
    </w:p>
    <w:p w:rsidR="00D018BE" w:rsidRPr="005F47FB" w:rsidRDefault="00D018BE" w:rsidP="007C1677">
      <w:pPr>
        <w:shd w:val="clear" w:color="auto" w:fill="FFFFFF"/>
        <w:rPr>
          <w:sz w:val="28"/>
          <w:szCs w:val="28"/>
        </w:rPr>
      </w:pPr>
    </w:p>
    <w:p w:rsidR="00D018BE" w:rsidRDefault="00D018BE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3.1. </w:t>
      </w:r>
      <w:r w:rsidRPr="006A2B06">
        <w:rPr>
          <w:color w:val="000000"/>
          <w:spacing w:val="-2"/>
          <w:sz w:val="28"/>
          <w:szCs w:val="28"/>
        </w:rPr>
        <w:t>Организация создана в целях оказания услуг в удовлетворении потребностей граждан в области телерадиовещательных услуг, вещания и выхода теле- и радиопрограммы и (или) иных аудиовизуальных, звуковых сообщений и материалов, официального освещения муниципальных нормативных правовых актов, обсуждения проектов муниципальных нормативных правовых актов по вопросам местного значения, а также выполнения определенных социально-ориентированных видов деятельности.</w:t>
      </w:r>
    </w:p>
    <w:p w:rsidR="00D018BE" w:rsidRPr="007C2E7B" w:rsidRDefault="00D018BE" w:rsidP="007C2E7B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3.2</w:t>
      </w:r>
      <w:r w:rsidRPr="006A2B06">
        <w:rPr>
          <w:color w:val="000000"/>
          <w:spacing w:val="-9"/>
          <w:sz w:val="28"/>
          <w:szCs w:val="28"/>
        </w:rPr>
        <w:t>.</w:t>
      </w:r>
      <w:r w:rsidRPr="006A2B06">
        <w:rPr>
          <w:color w:val="000000"/>
          <w:sz w:val="28"/>
          <w:szCs w:val="28"/>
        </w:rPr>
        <w:tab/>
        <w:t>Предметом деятельности Организации является</w:t>
      </w:r>
      <w:r>
        <w:rPr>
          <w:color w:val="000000"/>
          <w:sz w:val="28"/>
          <w:szCs w:val="28"/>
        </w:rPr>
        <w:t xml:space="preserve"> </w:t>
      </w:r>
      <w:r w:rsidRPr="006A2B06">
        <w:rPr>
          <w:color w:val="000000"/>
          <w:sz w:val="28"/>
          <w:szCs w:val="28"/>
        </w:rPr>
        <w:t>обеспечение глубокого и всестороннего освещения общественно-политической, экономической и культурной жизни муниципального образования городской округ Евпатория Республики Крым, Республики Крым, Российской Федерации, оперативного информирования о событиях в Республике Крым и за её пределами, а также иных задач по обеспечению предоставления телерадиовещательных услуг:</w:t>
      </w:r>
    </w:p>
    <w:p w:rsidR="00D018BE" w:rsidRPr="006A2B06" w:rsidRDefault="00D018BE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color w:val="000000"/>
          <w:spacing w:val="-2"/>
          <w:sz w:val="28"/>
          <w:szCs w:val="28"/>
        </w:rPr>
      </w:pPr>
      <w:r w:rsidRPr="006A2B06">
        <w:rPr>
          <w:color w:val="000000"/>
          <w:spacing w:val="-2"/>
          <w:sz w:val="28"/>
          <w:szCs w:val="28"/>
        </w:rPr>
        <w:t>- сбор и распространение достоверной информации о жизни муниципального образования городской округ Евпатория Республики Крым, Республики Крым, Российской Федерации и иностранных государств;</w:t>
      </w:r>
    </w:p>
    <w:p w:rsidR="00D018BE" w:rsidRPr="006A2B06" w:rsidRDefault="00D018BE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color w:val="000000"/>
          <w:spacing w:val="-2"/>
          <w:sz w:val="28"/>
          <w:szCs w:val="28"/>
        </w:rPr>
      </w:pPr>
      <w:r w:rsidRPr="006A2B06">
        <w:rPr>
          <w:color w:val="000000"/>
          <w:spacing w:val="-2"/>
          <w:sz w:val="28"/>
          <w:szCs w:val="28"/>
        </w:rPr>
        <w:t>- освещение общественной, экономической и культурной жизни муниципального образования городской округ Евпатория Республики Крым, Республики Крым и Российской Федерации;</w:t>
      </w:r>
    </w:p>
    <w:p w:rsidR="00D018BE" w:rsidRPr="006A2B06" w:rsidRDefault="00D018BE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color w:val="000000"/>
          <w:spacing w:val="-2"/>
          <w:sz w:val="28"/>
          <w:szCs w:val="28"/>
        </w:rPr>
      </w:pPr>
      <w:r w:rsidRPr="006A2B06">
        <w:rPr>
          <w:color w:val="000000"/>
          <w:spacing w:val="-2"/>
          <w:sz w:val="28"/>
          <w:szCs w:val="28"/>
        </w:rPr>
        <w:t>- освещение работы органов государственной власти Республики Крым и местного самоуправления муниципального образования городской округ Евпатория Республики Крым, различных аспектов социально-экономической, общественно-политической и культурной жизни, а также других вопросов, интересующих граждан;</w:t>
      </w:r>
    </w:p>
    <w:p w:rsidR="00D018BE" w:rsidRPr="006A2B06" w:rsidRDefault="00D018BE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color w:val="000000"/>
          <w:sz w:val="28"/>
          <w:szCs w:val="28"/>
        </w:rPr>
      </w:pPr>
      <w:r w:rsidRPr="006A2B06">
        <w:rPr>
          <w:color w:val="000000"/>
          <w:spacing w:val="-2"/>
          <w:sz w:val="28"/>
          <w:szCs w:val="28"/>
        </w:rPr>
        <w:t>- обеспечение конституционного права граждан на свободу мысли и слова путем организации в теле- и радиопередачах открытого обсуждения общественно-значимых проблем жизни населения муниципального образования городской округ Евпатория Республики Крым и его жителей.</w:t>
      </w:r>
    </w:p>
    <w:p w:rsidR="00D018BE" w:rsidRPr="005F47FB" w:rsidRDefault="00D018BE" w:rsidP="006A2B06">
      <w:pPr>
        <w:shd w:val="clear" w:color="auto" w:fill="FFFFFF"/>
        <w:tabs>
          <w:tab w:val="left" w:pos="1229"/>
        </w:tabs>
        <w:spacing w:line="322" w:lineRule="exact"/>
        <w:ind w:left="701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3.3. </w:t>
      </w:r>
      <w:r w:rsidRPr="005F47FB">
        <w:rPr>
          <w:spacing w:val="-2"/>
          <w:sz w:val="28"/>
          <w:szCs w:val="28"/>
        </w:rPr>
        <w:t>Для достижен</w:t>
      </w:r>
      <w:r>
        <w:rPr>
          <w:spacing w:val="-2"/>
          <w:sz w:val="28"/>
          <w:szCs w:val="28"/>
        </w:rPr>
        <w:t>ия целей, указанных в пункте 3.1</w:t>
      </w:r>
      <w:r w:rsidRPr="005F47FB">
        <w:rPr>
          <w:spacing w:val="-2"/>
          <w:sz w:val="28"/>
          <w:szCs w:val="28"/>
        </w:rPr>
        <w:t xml:space="preserve">. настоящего Устава, </w:t>
      </w:r>
      <w:r w:rsidRPr="005F47FB">
        <w:rPr>
          <w:spacing w:val="-1"/>
          <w:sz w:val="28"/>
          <w:szCs w:val="28"/>
        </w:rPr>
        <w:t xml:space="preserve">Организация осуществляет, в установленном законодательством Российской </w:t>
      </w:r>
      <w:r w:rsidRPr="005F47FB">
        <w:rPr>
          <w:sz w:val="28"/>
          <w:szCs w:val="28"/>
        </w:rPr>
        <w:t>Федерации и Республики Крым порядке, следующие виды деятельности:</w:t>
      </w:r>
    </w:p>
    <w:p w:rsidR="00D018BE" w:rsidRPr="00F12B60" w:rsidRDefault="00D018BE" w:rsidP="00F42C2E">
      <w:pPr>
        <w:pStyle w:val="ListParagraph"/>
        <w:numPr>
          <w:ilvl w:val="2"/>
          <w:numId w:val="20"/>
        </w:numPr>
        <w:shd w:val="clear" w:color="auto" w:fill="FFFFFF"/>
        <w:tabs>
          <w:tab w:val="left" w:pos="1445"/>
        </w:tabs>
        <w:spacing w:line="322" w:lineRule="exact"/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F12B60">
        <w:rPr>
          <w:color w:val="000000"/>
          <w:sz w:val="28"/>
          <w:szCs w:val="28"/>
        </w:rPr>
        <w:t>деятельность в области передачи (трансляции) и распределения программ телевидения;</w:t>
      </w:r>
    </w:p>
    <w:p w:rsidR="00D018BE" w:rsidRPr="00F12B60" w:rsidRDefault="00D018BE" w:rsidP="00F42C2E">
      <w:pPr>
        <w:pStyle w:val="ListParagraph"/>
        <w:numPr>
          <w:ilvl w:val="2"/>
          <w:numId w:val="20"/>
        </w:numPr>
        <w:shd w:val="clear" w:color="auto" w:fill="FFFFFF"/>
        <w:tabs>
          <w:tab w:val="left" w:pos="1445"/>
        </w:tabs>
        <w:spacing w:line="322" w:lineRule="exact"/>
        <w:ind w:left="0" w:firstLine="709"/>
        <w:jc w:val="both"/>
        <w:rPr>
          <w:color w:val="000000"/>
          <w:spacing w:val="-7"/>
          <w:sz w:val="28"/>
          <w:szCs w:val="28"/>
        </w:rPr>
      </w:pPr>
      <w:r w:rsidRPr="00F12B60">
        <w:rPr>
          <w:color w:val="000000"/>
          <w:sz w:val="28"/>
          <w:szCs w:val="28"/>
        </w:rPr>
        <w:t>деятельность в области передачи (трансляции) и распределения программ звукового радиовещания;</w:t>
      </w:r>
    </w:p>
    <w:p w:rsidR="00D018BE" w:rsidRDefault="00D018BE" w:rsidP="007E617F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F60328">
        <w:rPr>
          <w:sz w:val="28"/>
          <w:szCs w:val="28"/>
        </w:rPr>
        <w:t>деятельность по созданию и использованию баз данных и информационных ресурсов;</w:t>
      </w:r>
    </w:p>
    <w:p w:rsidR="00D018BE" w:rsidRDefault="00D018BE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6E1E91">
        <w:rPr>
          <w:sz w:val="28"/>
          <w:szCs w:val="28"/>
        </w:rPr>
        <w:t>деятельность сетевых изданий;</w:t>
      </w:r>
    </w:p>
    <w:p w:rsidR="00D018BE" w:rsidRPr="00951FA1" w:rsidRDefault="00D018BE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7E617F">
        <w:rPr>
          <w:spacing w:val="-1"/>
          <w:sz w:val="28"/>
          <w:szCs w:val="28"/>
        </w:rPr>
        <w:t>деятельность в социально-экономической среде</w:t>
      </w:r>
      <w:r>
        <w:rPr>
          <w:spacing w:val="-1"/>
          <w:sz w:val="28"/>
          <w:szCs w:val="28"/>
        </w:rPr>
        <w:t>;</w:t>
      </w:r>
    </w:p>
    <w:p w:rsidR="00D018BE" w:rsidRPr="00951FA1" w:rsidRDefault="00D018BE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7E617F">
        <w:rPr>
          <w:spacing w:val="-1"/>
          <w:sz w:val="28"/>
          <w:szCs w:val="28"/>
        </w:rPr>
        <w:t>деятельность в области образования, просвещения, науки;</w:t>
      </w:r>
    </w:p>
    <w:p w:rsidR="00D018BE" w:rsidRPr="00951FA1" w:rsidRDefault="00D018BE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7E617F">
        <w:rPr>
          <w:spacing w:val="-1"/>
          <w:sz w:val="28"/>
          <w:szCs w:val="28"/>
        </w:rPr>
        <w:t>деятельность в области культуры и искусства;</w:t>
      </w:r>
    </w:p>
    <w:p w:rsidR="00D018BE" w:rsidRPr="00951FA1" w:rsidRDefault="00D018BE" w:rsidP="00951FA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7E617F">
        <w:rPr>
          <w:spacing w:val="-1"/>
          <w:sz w:val="28"/>
          <w:szCs w:val="28"/>
        </w:rPr>
        <w:t>деятельность в области пропаганды здорового образа жизни;</w:t>
      </w:r>
    </w:p>
    <w:p w:rsidR="00D018BE" w:rsidRPr="00951FA1" w:rsidRDefault="00D018BE" w:rsidP="00951FA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7E617F">
        <w:rPr>
          <w:spacing w:val="-1"/>
          <w:sz w:val="28"/>
          <w:szCs w:val="28"/>
        </w:rPr>
        <w:t>деятельность в сфере патриотического, в том числе военно-патриотического, духовно-нравственного воспитания граждан Российской Федерации;</w:t>
      </w:r>
    </w:p>
    <w:p w:rsidR="00D018BE" w:rsidRPr="006E1E91" w:rsidRDefault="00D018BE" w:rsidP="00951FA1">
      <w:pPr>
        <w:pStyle w:val="ListParagraph"/>
        <w:numPr>
          <w:ilvl w:val="2"/>
          <w:numId w:val="20"/>
        </w:numPr>
        <w:shd w:val="clear" w:color="auto" w:fill="FFFFFF"/>
        <w:tabs>
          <w:tab w:val="left" w:pos="1560"/>
        </w:tabs>
        <w:spacing w:line="322" w:lineRule="exact"/>
        <w:ind w:hanging="11"/>
        <w:jc w:val="both"/>
        <w:rPr>
          <w:sz w:val="28"/>
          <w:szCs w:val="28"/>
        </w:rPr>
      </w:pPr>
      <w:r w:rsidRPr="007E617F">
        <w:rPr>
          <w:spacing w:val="-1"/>
          <w:sz w:val="28"/>
          <w:szCs w:val="28"/>
        </w:rPr>
        <w:t>деятельность в области физической культуры и спорта;</w:t>
      </w:r>
    </w:p>
    <w:p w:rsidR="00D018BE" w:rsidRPr="005F47FB" w:rsidRDefault="00D018BE" w:rsidP="00952322">
      <w:pPr>
        <w:pStyle w:val="NoSpacing"/>
        <w:ind w:firstLine="701"/>
        <w:rPr>
          <w:rFonts w:ascii="Times New Roman" w:hAnsi="Times New Roman" w:cs="Times New Roman"/>
          <w:sz w:val="28"/>
          <w:szCs w:val="28"/>
        </w:rPr>
      </w:pPr>
      <w:r w:rsidRPr="005F47F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F47FB">
        <w:rPr>
          <w:rFonts w:ascii="Times New Roman" w:hAnsi="Times New Roman" w:cs="Times New Roman"/>
          <w:sz w:val="28"/>
          <w:szCs w:val="28"/>
        </w:rPr>
        <w:t>.деятельность в области радиовещания и телевидения;</w:t>
      </w:r>
    </w:p>
    <w:p w:rsidR="00D018BE" w:rsidRPr="009A5BEE" w:rsidRDefault="00D018BE" w:rsidP="009A5BEE">
      <w:pPr>
        <w:shd w:val="clear" w:color="auto" w:fill="FFFFFF"/>
        <w:spacing w:line="322" w:lineRule="exact"/>
        <w:ind w:firstLine="701"/>
        <w:jc w:val="both"/>
        <w:rPr>
          <w:spacing w:val="-1"/>
          <w:sz w:val="28"/>
          <w:szCs w:val="28"/>
        </w:rPr>
      </w:pPr>
      <w:r w:rsidRPr="005F47FB">
        <w:rPr>
          <w:spacing w:val="-2"/>
          <w:sz w:val="28"/>
          <w:szCs w:val="28"/>
        </w:rPr>
        <w:t>3.3.</w:t>
      </w:r>
      <w:r>
        <w:rPr>
          <w:spacing w:val="-2"/>
          <w:sz w:val="28"/>
          <w:szCs w:val="28"/>
        </w:rPr>
        <w:t>12</w:t>
      </w:r>
      <w:r w:rsidRPr="005F47FB">
        <w:rPr>
          <w:spacing w:val="-2"/>
          <w:sz w:val="28"/>
          <w:szCs w:val="28"/>
        </w:rPr>
        <w:t xml:space="preserve">.поиск, получение, производство и распространение информации на </w:t>
      </w:r>
      <w:r w:rsidRPr="005F47FB">
        <w:rPr>
          <w:spacing w:val="-1"/>
          <w:sz w:val="28"/>
          <w:szCs w:val="28"/>
        </w:rPr>
        <w:t>языках народов, проживающих на территории Республики Крым;</w:t>
      </w:r>
    </w:p>
    <w:p w:rsidR="00D018BE" w:rsidRDefault="00D018BE" w:rsidP="006E1E91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3.3.</w:t>
      </w:r>
      <w:r>
        <w:rPr>
          <w:sz w:val="28"/>
          <w:szCs w:val="28"/>
        </w:rPr>
        <w:t>13</w:t>
      </w:r>
      <w:r w:rsidRPr="005F47FB">
        <w:rPr>
          <w:sz w:val="28"/>
          <w:szCs w:val="28"/>
        </w:rPr>
        <w:t>.</w:t>
      </w:r>
      <w:r>
        <w:rPr>
          <w:sz w:val="28"/>
          <w:szCs w:val="28"/>
        </w:rPr>
        <w:t xml:space="preserve">деятельность приносящая доход организации - </w:t>
      </w:r>
      <w:r w:rsidRPr="005F47FB">
        <w:rPr>
          <w:sz w:val="28"/>
          <w:szCs w:val="28"/>
        </w:rPr>
        <w:t>производство, тиражирование, продажа видео- и ауд</w:t>
      </w:r>
      <w:r>
        <w:rPr>
          <w:sz w:val="28"/>
          <w:szCs w:val="28"/>
        </w:rPr>
        <w:t>иоматериалов на любых носителях</w:t>
      </w:r>
      <w:r w:rsidRPr="005F47FB">
        <w:rPr>
          <w:spacing w:val="-1"/>
          <w:sz w:val="28"/>
          <w:szCs w:val="28"/>
        </w:rPr>
        <w:t>;</w:t>
      </w:r>
    </w:p>
    <w:p w:rsidR="00D018BE" w:rsidRPr="006E1E91" w:rsidRDefault="00D018BE" w:rsidP="006E1E91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3.3.14. </w:t>
      </w:r>
      <w:r w:rsidRPr="00023C94">
        <w:rPr>
          <w:spacing w:val="-3"/>
          <w:sz w:val="28"/>
          <w:szCs w:val="28"/>
        </w:rPr>
        <w:t xml:space="preserve">производство и распространение информационных, аналитических, </w:t>
      </w:r>
      <w:r w:rsidRPr="00023C94">
        <w:rPr>
          <w:spacing w:val="-2"/>
          <w:sz w:val="28"/>
          <w:szCs w:val="28"/>
        </w:rPr>
        <w:t xml:space="preserve">экономических,публицистических,культурно-образовательных,медико-гигиенических, художественных, учебных, развлекательных, музыкальных, </w:t>
      </w:r>
      <w:r w:rsidRPr="00023C94">
        <w:rPr>
          <w:spacing w:val="-1"/>
          <w:sz w:val="28"/>
          <w:szCs w:val="28"/>
        </w:rPr>
        <w:t>спортивных программ, а также программ для детей и юношества;</w:t>
      </w:r>
    </w:p>
    <w:p w:rsidR="00D018BE" w:rsidRPr="00023C94" w:rsidRDefault="00D018BE" w:rsidP="00023C94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3.3.15. </w:t>
      </w:r>
      <w:r w:rsidRPr="00023C94">
        <w:rPr>
          <w:spacing w:val="-1"/>
          <w:sz w:val="28"/>
          <w:szCs w:val="28"/>
        </w:rPr>
        <w:t xml:space="preserve">организация теле- и радиовещания, трансляции, съемки и записи </w:t>
      </w:r>
      <w:r w:rsidRPr="00023C94">
        <w:rPr>
          <w:sz w:val="28"/>
          <w:szCs w:val="28"/>
        </w:rPr>
        <w:t>важнейших событий в Республике Крым, литературных, драматических, музыкальных и других произведений для использования в программах телевидения и радиовещания;</w:t>
      </w:r>
    </w:p>
    <w:p w:rsidR="00D018BE" w:rsidRDefault="00D018BE" w:rsidP="007E617F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3.3.16. </w:t>
      </w:r>
      <w:r w:rsidRPr="00023C94">
        <w:rPr>
          <w:spacing w:val="-1"/>
          <w:sz w:val="28"/>
          <w:szCs w:val="28"/>
        </w:rPr>
        <w:t>участие в информационном обмене между государственными и негосударственными телерадиовещательными организациями в Российской Федерации и за рубежом, в соответствии с федеральным законодательством.</w:t>
      </w:r>
    </w:p>
    <w:p w:rsidR="00D018BE" w:rsidRDefault="00D018BE" w:rsidP="007E617F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3.3.17. р</w:t>
      </w:r>
      <w:r w:rsidRPr="007E617F">
        <w:rPr>
          <w:spacing w:val="-1"/>
          <w:sz w:val="28"/>
          <w:szCs w:val="28"/>
        </w:rPr>
        <w:t xml:space="preserve">азвитие межнационального сотрудничества (включая содействия укреплению мира, дружбы и согласия между народами, предотвращению национальных и религиозных конфликтов), </w:t>
      </w:r>
      <w:r>
        <w:rPr>
          <w:spacing w:val="-1"/>
          <w:sz w:val="28"/>
          <w:szCs w:val="28"/>
        </w:rPr>
        <w:t xml:space="preserve">популяризации и поддержки </w:t>
      </w:r>
      <w:r w:rsidRPr="007E617F">
        <w:rPr>
          <w:spacing w:val="-1"/>
          <w:sz w:val="28"/>
          <w:szCs w:val="28"/>
        </w:rPr>
        <w:t xml:space="preserve"> самобытности, культуры, языка и традиций народов Российской Федерации;</w:t>
      </w:r>
    </w:p>
    <w:p w:rsidR="00D018BE" w:rsidRPr="007E617F" w:rsidRDefault="00D018BE" w:rsidP="007E617F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3.3.18. </w:t>
      </w:r>
      <w:r w:rsidRPr="007E617F">
        <w:rPr>
          <w:spacing w:val="-1"/>
          <w:sz w:val="28"/>
          <w:szCs w:val="28"/>
        </w:rPr>
        <w:t>поддержка общественно-значимых молодежных инициатив, проектов, детского и молодежного движения, детских и молодежных организаций.</w:t>
      </w:r>
    </w:p>
    <w:p w:rsidR="00D018BE" w:rsidRPr="005F47FB" w:rsidRDefault="00D018BE" w:rsidP="00952322">
      <w:pPr>
        <w:shd w:val="clear" w:color="auto" w:fill="FFFFFF"/>
        <w:tabs>
          <w:tab w:val="left" w:pos="1478"/>
        </w:tabs>
        <w:spacing w:line="322" w:lineRule="exact"/>
        <w:ind w:firstLine="701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3.4.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Организация обеспечивает:</w:t>
      </w:r>
    </w:p>
    <w:p w:rsidR="00D018BE" w:rsidRPr="005F47FB" w:rsidRDefault="00D018BE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354"/>
        </w:tabs>
        <w:spacing w:line="322" w:lineRule="exact"/>
        <w:ind w:left="0" w:firstLine="709"/>
        <w:rPr>
          <w:spacing w:val="-12"/>
          <w:sz w:val="28"/>
          <w:szCs w:val="28"/>
        </w:rPr>
      </w:pPr>
      <w:r w:rsidRPr="005F47FB">
        <w:rPr>
          <w:spacing w:val="-1"/>
          <w:sz w:val="28"/>
          <w:szCs w:val="28"/>
        </w:rPr>
        <w:t>распространение и продвижение идей гражданского общества;</w:t>
      </w:r>
    </w:p>
    <w:p w:rsidR="00D018BE" w:rsidRPr="005F47FB" w:rsidRDefault="00D018BE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354"/>
        </w:tabs>
        <w:spacing w:line="322" w:lineRule="exact"/>
        <w:ind w:left="0" w:firstLine="709"/>
        <w:jc w:val="both"/>
        <w:rPr>
          <w:spacing w:val="-7"/>
          <w:sz w:val="28"/>
          <w:szCs w:val="28"/>
        </w:rPr>
      </w:pPr>
      <w:r w:rsidRPr="005F47FB">
        <w:rPr>
          <w:spacing w:val="-1"/>
          <w:sz w:val="28"/>
          <w:szCs w:val="28"/>
        </w:rPr>
        <w:t xml:space="preserve">оперативное, достоверное и всестороннее информирование граждан </w:t>
      </w:r>
      <w:r w:rsidRPr="005F47FB">
        <w:rPr>
          <w:spacing w:val="-2"/>
          <w:sz w:val="28"/>
          <w:szCs w:val="28"/>
        </w:rPr>
        <w:t>Российской Федерации о текущих событиях в области внутренней и внешней политики, культуры, образования, науки, духовной жизни и других областях;</w:t>
      </w:r>
    </w:p>
    <w:p w:rsidR="00D018BE" w:rsidRPr="005F47FB" w:rsidRDefault="00D018BE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354"/>
        </w:tabs>
        <w:spacing w:line="322" w:lineRule="exact"/>
        <w:ind w:left="0" w:firstLine="709"/>
        <w:jc w:val="both"/>
        <w:rPr>
          <w:spacing w:val="-9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производство и распространение информационно-аналитической и </w:t>
      </w:r>
      <w:r w:rsidRPr="005F47FB">
        <w:rPr>
          <w:sz w:val="28"/>
          <w:szCs w:val="28"/>
        </w:rPr>
        <w:t>иной аудиовизуальной продукции, соответствующей целям деятельности Организации в рамках распространения телеканала;</w:t>
      </w:r>
    </w:p>
    <w:p w:rsidR="00D018BE" w:rsidRPr="005F47FB" w:rsidRDefault="00D018BE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488"/>
        </w:tabs>
        <w:spacing w:line="322" w:lineRule="exact"/>
        <w:ind w:left="0" w:firstLine="709"/>
        <w:jc w:val="both"/>
        <w:rPr>
          <w:spacing w:val="-6"/>
          <w:sz w:val="28"/>
          <w:szCs w:val="28"/>
        </w:rPr>
      </w:pPr>
      <w:r w:rsidRPr="005F47FB">
        <w:rPr>
          <w:sz w:val="28"/>
          <w:szCs w:val="28"/>
        </w:rPr>
        <w:t>удовлетворение общественных потребностей в деятельности, осуществляемой Организацией;</w:t>
      </w:r>
    </w:p>
    <w:p w:rsidR="00D018BE" w:rsidRPr="005F47FB" w:rsidRDefault="00D018BE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488"/>
        </w:tabs>
        <w:spacing w:line="322" w:lineRule="exact"/>
        <w:ind w:left="0" w:firstLine="709"/>
        <w:jc w:val="both"/>
        <w:rPr>
          <w:spacing w:val="-9"/>
          <w:sz w:val="28"/>
          <w:szCs w:val="28"/>
        </w:rPr>
      </w:pPr>
      <w:r w:rsidRPr="005F47FB">
        <w:rPr>
          <w:sz w:val="28"/>
          <w:szCs w:val="28"/>
        </w:rPr>
        <w:t xml:space="preserve">содействие развитию свободы средств массовой информации, </w:t>
      </w:r>
      <w:r w:rsidRPr="005F47FB">
        <w:rPr>
          <w:spacing w:val="-1"/>
          <w:sz w:val="28"/>
          <w:szCs w:val="28"/>
        </w:rPr>
        <w:t>сохранению и распространению ценностей российской культуры;</w:t>
      </w:r>
    </w:p>
    <w:p w:rsidR="00D018BE" w:rsidRPr="005F47FB" w:rsidRDefault="00D018BE" w:rsidP="00952322">
      <w:pPr>
        <w:shd w:val="clear" w:color="auto" w:fill="FFFFFF"/>
        <w:tabs>
          <w:tab w:val="left" w:pos="1214"/>
        </w:tabs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3.5.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Организация вправе осуществлять следующие виды приносящей доход деятельности, не</w:t>
      </w:r>
      <w:r>
        <w:rPr>
          <w:spacing w:val="-1"/>
          <w:sz w:val="28"/>
          <w:szCs w:val="28"/>
        </w:rPr>
        <w:t xml:space="preserve"> являющейся предпринимательской:</w:t>
      </w:r>
    </w:p>
    <w:p w:rsidR="00D018BE" w:rsidRPr="005F47FB" w:rsidRDefault="00D018BE" w:rsidP="00F42C2E">
      <w:pPr>
        <w:pStyle w:val="ListParagraph"/>
        <w:numPr>
          <w:ilvl w:val="2"/>
          <w:numId w:val="19"/>
        </w:numPr>
        <w:shd w:val="clear" w:color="auto" w:fill="FFFFFF"/>
        <w:tabs>
          <w:tab w:val="left" w:pos="1344"/>
        </w:tabs>
        <w:spacing w:line="322" w:lineRule="exact"/>
        <w:ind w:left="0" w:firstLine="709"/>
        <w:rPr>
          <w:spacing w:val="-12"/>
          <w:sz w:val="28"/>
          <w:szCs w:val="28"/>
        </w:rPr>
      </w:pPr>
      <w:r w:rsidRPr="005F47FB">
        <w:rPr>
          <w:spacing w:val="-2"/>
          <w:sz w:val="28"/>
          <w:szCs w:val="28"/>
        </w:rPr>
        <w:t>издательская деятельность;</w:t>
      </w:r>
    </w:p>
    <w:p w:rsidR="00D018BE" w:rsidRPr="009F3DD8" w:rsidRDefault="00D018BE" w:rsidP="00F42C2E">
      <w:pPr>
        <w:pStyle w:val="ListParagraph"/>
        <w:numPr>
          <w:ilvl w:val="2"/>
          <w:numId w:val="19"/>
        </w:numPr>
        <w:shd w:val="clear" w:color="auto" w:fill="FFFFFF"/>
        <w:tabs>
          <w:tab w:val="left" w:pos="1344"/>
        </w:tabs>
        <w:spacing w:line="322" w:lineRule="exact"/>
        <w:ind w:left="0" w:firstLine="709"/>
        <w:rPr>
          <w:spacing w:val="-8"/>
          <w:sz w:val="28"/>
          <w:szCs w:val="28"/>
        </w:rPr>
      </w:pPr>
      <w:r w:rsidRPr="005F47FB">
        <w:rPr>
          <w:sz w:val="28"/>
          <w:szCs w:val="28"/>
        </w:rPr>
        <w:t>рекламная деятельность;</w:t>
      </w:r>
    </w:p>
    <w:p w:rsidR="00D018BE" w:rsidRPr="005F47FB" w:rsidRDefault="00D018BE" w:rsidP="00F60328">
      <w:pPr>
        <w:shd w:val="clear" w:color="auto" w:fill="FFFFFF"/>
        <w:tabs>
          <w:tab w:val="left" w:pos="1507"/>
        </w:tabs>
        <w:spacing w:line="322" w:lineRule="exact"/>
        <w:ind w:firstLine="701"/>
        <w:jc w:val="both"/>
        <w:rPr>
          <w:spacing w:val="-6"/>
          <w:sz w:val="28"/>
          <w:szCs w:val="28"/>
        </w:rPr>
      </w:pPr>
      <w:r w:rsidRPr="005F47FB">
        <w:rPr>
          <w:spacing w:val="-10"/>
          <w:sz w:val="28"/>
          <w:szCs w:val="28"/>
        </w:rPr>
        <w:t>3.5.3.</w:t>
      </w:r>
      <w:r w:rsidRPr="005F47FB">
        <w:rPr>
          <w:sz w:val="28"/>
          <w:szCs w:val="28"/>
        </w:rPr>
        <w:tab/>
        <w:t>деятельность по организации</w:t>
      </w:r>
      <w:r>
        <w:rPr>
          <w:sz w:val="28"/>
          <w:szCs w:val="28"/>
        </w:rPr>
        <w:t xml:space="preserve"> представлений, концертов, прочих сценических выступлений</w:t>
      </w:r>
      <w:r w:rsidRPr="00000E05">
        <w:rPr>
          <w:sz w:val="24"/>
          <w:szCs w:val="24"/>
        </w:rPr>
        <w:t xml:space="preserve">, </w:t>
      </w:r>
      <w:r w:rsidRPr="00000E05">
        <w:rPr>
          <w:color w:val="333333"/>
          <w:sz w:val="24"/>
          <w:szCs w:val="24"/>
          <w:shd w:val="clear" w:color="auto" w:fill="FFFFFF"/>
        </w:rPr>
        <w:t xml:space="preserve">  </w:t>
      </w:r>
      <w:r w:rsidRPr="00000E05">
        <w:rPr>
          <w:color w:val="000000"/>
          <w:sz w:val="28"/>
          <w:szCs w:val="28"/>
          <w:shd w:val="clear" w:color="auto" w:fill="FFFFFF"/>
        </w:rPr>
        <w:t xml:space="preserve">в области </w:t>
      </w:r>
      <w:r>
        <w:rPr>
          <w:color w:val="000000"/>
          <w:sz w:val="28"/>
          <w:szCs w:val="28"/>
          <w:shd w:val="clear" w:color="auto" w:fill="FFFFFF"/>
        </w:rPr>
        <w:t xml:space="preserve">культуры, </w:t>
      </w:r>
      <w:r w:rsidRPr="00000E05">
        <w:rPr>
          <w:color w:val="000000"/>
          <w:sz w:val="28"/>
          <w:szCs w:val="28"/>
          <w:shd w:val="clear" w:color="auto" w:fill="FFFFFF"/>
        </w:rPr>
        <w:t>искусства, музыки и организации развлечений</w:t>
      </w:r>
      <w:r w:rsidRPr="00000E05">
        <w:rPr>
          <w:color w:val="000000"/>
          <w:sz w:val="28"/>
          <w:szCs w:val="28"/>
        </w:rPr>
        <w:t>;</w:t>
      </w:r>
    </w:p>
    <w:p w:rsidR="00D018BE" w:rsidRPr="00232177" w:rsidRDefault="00D018BE" w:rsidP="00232177">
      <w:pPr>
        <w:shd w:val="clear" w:color="auto" w:fill="FFFFFF"/>
        <w:tabs>
          <w:tab w:val="left" w:pos="1344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232177">
        <w:rPr>
          <w:spacing w:val="-1"/>
          <w:sz w:val="28"/>
          <w:szCs w:val="28"/>
        </w:rPr>
        <w:t xml:space="preserve">торгово-закупочную деятельность с целью обеспечения процесса </w:t>
      </w:r>
      <w:r w:rsidRPr="00232177">
        <w:rPr>
          <w:sz w:val="28"/>
          <w:szCs w:val="28"/>
        </w:rPr>
        <w:t>производства и реализации телерадиопродукта, издательской продукции;</w:t>
      </w:r>
    </w:p>
    <w:p w:rsidR="00D018BE" w:rsidRPr="005F47FB" w:rsidRDefault="00D018BE" w:rsidP="002351B2">
      <w:pPr>
        <w:pStyle w:val="NoSpacing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F47FB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7FB">
        <w:rPr>
          <w:rFonts w:ascii="Times New Roman" w:hAnsi="Times New Roman" w:cs="Times New Roman"/>
          <w:sz w:val="28"/>
          <w:szCs w:val="28"/>
        </w:rPr>
        <w:t xml:space="preserve">.услуги или работы по созданию условий для организации досуга, приобщения граждан к культурным ценностям посредством деятельности культурно-досуговых учреждений: организация и проведение различных форм </w:t>
      </w:r>
      <w:r w:rsidRPr="005F47FB">
        <w:rPr>
          <w:rFonts w:ascii="Times New Roman" w:hAnsi="Times New Roman" w:cs="Times New Roman"/>
          <w:spacing w:val="-5"/>
          <w:sz w:val="28"/>
          <w:szCs w:val="28"/>
        </w:rPr>
        <w:t>культурно-просветительской, к</w:t>
      </w:r>
      <w:r w:rsidRPr="005F47FB">
        <w:rPr>
          <w:rFonts w:ascii="Times New Roman" w:hAnsi="Times New Roman" w:cs="Times New Roman"/>
          <w:spacing w:val="-6"/>
          <w:sz w:val="28"/>
          <w:szCs w:val="28"/>
        </w:rPr>
        <w:t>ультурно-массовой, художественно-</w:t>
      </w:r>
      <w:r w:rsidRPr="005F47FB">
        <w:rPr>
          <w:rFonts w:ascii="Times New Roman" w:hAnsi="Times New Roman" w:cs="Times New Roman"/>
          <w:sz w:val="28"/>
          <w:szCs w:val="28"/>
        </w:rPr>
        <w:t>просветительской и досуговой деятельности;</w:t>
      </w:r>
    </w:p>
    <w:p w:rsidR="00D018BE" w:rsidRPr="005F47FB" w:rsidRDefault="00D018BE" w:rsidP="00952322">
      <w:pPr>
        <w:shd w:val="clear" w:color="auto" w:fill="FFFFFF"/>
        <w:tabs>
          <w:tab w:val="left" w:pos="1507"/>
        </w:tabs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3.5.</w:t>
      </w:r>
      <w:r>
        <w:rPr>
          <w:spacing w:val="-8"/>
          <w:sz w:val="28"/>
          <w:szCs w:val="28"/>
        </w:rPr>
        <w:t>6</w:t>
      </w:r>
      <w:r w:rsidRPr="005F47FB">
        <w:rPr>
          <w:spacing w:val="-8"/>
          <w:sz w:val="28"/>
          <w:szCs w:val="28"/>
        </w:rPr>
        <w:t>.</w:t>
      </w:r>
      <w:r w:rsidRPr="005F47FB">
        <w:rPr>
          <w:sz w:val="28"/>
          <w:szCs w:val="28"/>
        </w:rPr>
        <w:tab/>
      </w:r>
      <w:r w:rsidRPr="005F47FB">
        <w:rPr>
          <w:spacing w:val="-2"/>
          <w:sz w:val="28"/>
          <w:szCs w:val="28"/>
        </w:rPr>
        <w:t>организация массовых праздников, гуляний, театрализованных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3"/>
          <w:sz w:val="28"/>
          <w:szCs w:val="28"/>
        </w:rPr>
        <w:t>представлений, городских тематических и праздничных вечеров, киновикторин,</w:t>
      </w:r>
      <w:r>
        <w:rPr>
          <w:spacing w:val="-3"/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кинопрограмм, конкурсно-игровых программ, вечеров отдыха, КВН, детских</w:t>
      </w:r>
      <w:r>
        <w:rPr>
          <w:spacing w:val="-2"/>
          <w:sz w:val="28"/>
          <w:szCs w:val="28"/>
        </w:rPr>
        <w:t xml:space="preserve"> </w:t>
      </w:r>
      <w:r w:rsidRPr="005F47FB">
        <w:rPr>
          <w:sz w:val="28"/>
          <w:szCs w:val="28"/>
        </w:rPr>
        <w:t>театрализованных и тематических программ, экскурсий;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3.5.</w:t>
      </w:r>
      <w:r>
        <w:rPr>
          <w:sz w:val="28"/>
          <w:szCs w:val="28"/>
        </w:rPr>
        <w:t>7</w:t>
      </w:r>
      <w:r w:rsidRPr="005F47FB">
        <w:rPr>
          <w:sz w:val="28"/>
          <w:szCs w:val="28"/>
        </w:rPr>
        <w:t xml:space="preserve">.организация концертов, спектаклей, эстрадных программ </w:t>
      </w:r>
      <w:r w:rsidRPr="005F47FB">
        <w:rPr>
          <w:spacing w:val="-1"/>
          <w:sz w:val="28"/>
          <w:szCs w:val="28"/>
        </w:rPr>
        <w:t>профессиональных коллективов, творческих встреч с деятелями искусств;</w:t>
      </w:r>
    </w:p>
    <w:p w:rsidR="00D018BE" w:rsidRPr="005F47FB" w:rsidRDefault="00D018BE" w:rsidP="00840156">
      <w:pPr>
        <w:pStyle w:val="ListParagraph"/>
        <w:shd w:val="clear" w:color="auto" w:fill="FFFFFF"/>
        <w:tabs>
          <w:tab w:val="left" w:pos="1330"/>
        </w:tabs>
        <w:spacing w:line="322" w:lineRule="exact"/>
        <w:ind w:left="701"/>
        <w:rPr>
          <w:sz w:val="28"/>
          <w:szCs w:val="28"/>
        </w:rPr>
      </w:pPr>
      <w:r w:rsidRPr="005F47FB">
        <w:rPr>
          <w:spacing w:val="-2"/>
          <w:sz w:val="28"/>
          <w:szCs w:val="28"/>
        </w:rPr>
        <w:t>3.5.</w:t>
      </w:r>
      <w:r>
        <w:rPr>
          <w:spacing w:val="-2"/>
          <w:sz w:val="28"/>
          <w:szCs w:val="28"/>
        </w:rPr>
        <w:t>8</w:t>
      </w:r>
      <w:r w:rsidRPr="005F47FB">
        <w:rPr>
          <w:spacing w:val="-2"/>
          <w:sz w:val="28"/>
          <w:szCs w:val="28"/>
        </w:rPr>
        <w:t>.производство фильмов;</w:t>
      </w:r>
    </w:p>
    <w:p w:rsidR="00D018BE" w:rsidRPr="005F47FB" w:rsidRDefault="00D018BE" w:rsidP="00952322">
      <w:pPr>
        <w:shd w:val="clear" w:color="auto" w:fill="FFFFFF"/>
        <w:tabs>
          <w:tab w:val="left" w:pos="1469"/>
        </w:tabs>
        <w:spacing w:line="322" w:lineRule="exact"/>
        <w:ind w:firstLine="701"/>
        <w:rPr>
          <w:spacing w:val="-7"/>
          <w:sz w:val="28"/>
          <w:szCs w:val="28"/>
        </w:rPr>
      </w:pPr>
      <w:r w:rsidRPr="005F47FB">
        <w:rPr>
          <w:spacing w:val="-2"/>
          <w:sz w:val="28"/>
          <w:szCs w:val="28"/>
        </w:rPr>
        <w:t>3.5.</w:t>
      </w:r>
      <w:r>
        <w:rPr>
          <w:spacing w:val="-2"/>
          <w:sz w:val="28"/>
          <w:szCs w:val="28"/>
        </w:rPr>
        <w:t>9</w:t>
      </w:r>
      <w:r w:rsidRPr="005F47FB">
        <w:rPr>
          <w:spacing w:val="-2"/>
          <w:sz w:val="28"/>
          <w:szCs w:val="28"/>
        </w:rPr>
        <w:t>. прокат фильмов;</w:t>
      </w:r>
    </w:p>
    <w:p w:rsidR="00D018BE" w:rsidRPr="005F47FB" w:rsidRDefault="00D018BE" w:rsidP="00952322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13"/>
          <w:sz w:val="28"/>
          <w:szCs w:val="28"/>
        </w:rPr>
      </w:pPr>
      <w:r w:rsidRPr="005F47FB">
        <w:rPr>
          <w:spacing w:val="-1"/>
          <w:sz w:val="28"/>
          <w:szCs w:val="28"/>
        </w:rPr>
        <w:t>3.5.1</w:t>
      </w:r>
      <w:r>
        <w:rPr>
          <w:spacing w:val="-1"/>
          <w:sz w:val="28"/>
          <w:szCs w:val="28"/>
        </w:rPr>
        <w:t>0</w:t>
      </w:r>
      <w:r w:rsidRPr="005F47FB">
        <w:rPr>
          <w:spacing w:val="-1"/>
          <w:sz w:val="28"/>
          <w:szCs w:val="28"/>
        </w:rPr>
        <w:t>.деятельность по организации и постановке театральных и оперных представлений, концертов и прочих сценических выступлений;</w:t>
      </w:r>
    </w:p>
    <w:p w:rsidR="00D018BE" w:rsidRPr="005F47FB" w:rsidRDefault="00D018BE" w:rsidP="00952322">
      <w:pPr>
        <w:shd w:val="clear" w:color="auto" w:fill="FFFFFF"/>
        <w:tabs>
          <w:tab w:val="left" w:pos="1469"/>
        </w:tabs>
        <w:spacing w:line="322" w:lineRule="exact"/>
        <w:ind w:firstLine="709"/>
        <w:rPr>
          <w:spacing w:val="-1"/>
          <w:sz w:val="28"/>
          <w:szCs w:val="28"/>
        </w:rPr>
      </w:pPr>
      <w:r w:rsidRPr="005F47FB">
        <w:rPr>
          <w:spacing w:val="-1"/>
          <w:sz w:val="28"/>
          <w:szCs w:val="28"/>
        </w:rPr>
        <w:t>3.5.1</w:t>
      </w:r>
      <w:r>
        <w:rPr>
          <w:spacing w:val="-1"/>
          <w:sz w:val="28"/>
          <w:szCs w:val="28"/>
        </w:rPr>
        <w:t>1</w:t>
      </w:r>
      <w:r w:rsidRPr="005F47FB">
        <w:rPr>
          <w:spacing w:val="-1"/>
          <w:sz w:val="28"/>
          <w:szCs w:val="28"/>
        </w:rPr>
        <w:t xml:space="preserve">.организация и участие в деятельности информационных агентств; </w:t>
      </w:r>
    </w:p>
    <w:p w:rsidR="00D018BE" w:rsidRPr="005F47FB" w:rsidRDefault="00D018BE" w:rsidP="0034254B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5F47FB">
        <w:rPr>
          <w:spacing w:val="-1"/>
          <w:sz w:val="28"/>
          <w:szCs w:val="28"/>
        </w:rPr>
        <w:t>3.5.1</w:t>
      </w:r>
      <w:r>
        <w:rPr>
          <w:spacing w:val="-1"/>
          <w:sz w:val="28"/>
          <w:szCs w:val="28"/>
        </w:rPr>
        <w:t>2</w:t>
      </w:r>
      <w:r w:rsidRPr="005F47FB">
        <w:rPr>
          <w:spacing w:val="-1"/>
          <w:sz w:val="28"/>
          <w:szCs w:val="28"/>
        </w:rPr>
        <w:t xml:space="preserve">. </w:t>
      </w:r>
      <w:r w:rsidRPr="005F47FB">
        <w:rPr>
          <w:sz w:val="28"/>
          <w:szCs w:val="28"/>
        </w:rPr>
        <w:t>популяризация лучших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произведений отечественной и мировой литературы и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искусства;</w:t>
      </w:r>
    </w:p>
    <w:p w:rsidR="00D018BE" w:rsidRPr="005F47FB" w:rsidRDefault="00D018BE" w:rsidP="00952322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10"/>
          <w:sz w:val="28"/>
          <w:szCs w:val="28"/>
        </w:rPr>
      </w:pPr>
      <w:r w:rsidRPr="005F47FB">
        <w:rPr>
          <w:spacing w:val="-2"/>
          <w:sz w:val="28"/>
          <w:szCs w:val="28"/>
        </w:rPr>
        <w:t>3.5.1</w:t>
      </w:r>
      <w:r>
        <w:rPr>
          <w:spacing w:val="-2"/>
          <w:sz w:val="28"/>
          <w:szCs w:val="28"/>
        </w:rPr>
        <w:t>3</w:t>
      </w:r>
      <w:r w:rsidRPr="005F47FB">
        <w:rPr>
          <w:spacing w:val="-2"/>
          <w:sz w:val="28"/>
          <w:szCs w:val="28"/>
        </w:rPr>
        <w:t xml:space="preserve">. содействие укреплению международных связей Республики Крым, </w:t>
      </w:r>
      <w:r w:rsidRPr="005F47FB">
        <w:rPr>
          <w:sz w:val="28"/>
          <w:szCs w:val="28"/>
        </w:rPr>
        <w:t>роста ее авторитета в мире;</w:t>
      </w:r>
    </w:p>
    <w:p w:rsidR="00D018BE" w:rsidRDefault="00D018BE" w:rsidP="00952322">
      <w:pPr>
        <w:shd w:val="clear" w:color="auto" w:fill="FFFFFF"/>
        <w:tabs>
          <w:tab w:val="left" w:pos="1469"/>
        </w:tabs>
        <w:spacing w:line="322" w:lineRule="exact"/>
        <w:ind w:firstLine="709"/>
        <w:rPr>
          <w:sz w:val="28"/>
          <w:szCs w:val="28"/>
        </w:rPr>
      </w:pPr>
      <w:r w:rsidRPr="005F47FB">
        <w:rPr>
          <w:sz w:val="28"/>
          <w:szCs w:val="28"/>
        </w:rPr>
        <w:t>3.5.1</w:t>
      </w:r>
      <w:r>
        <w:rPr>
          <w:sz w:val="28"/>
          <w:szCs w:val="28"/>
        </w:rPr>
        <w:t>4</w:t>
      </w:r>
      <w:r w:rsidRPr="005F47FB">
        <w:rPr>
          <w:sz w:val="28"/>
          <w:szCs w:val="28"/>
        </w:rPr>
        <w:t>. сдача в аренду собственного имущества Организации.</w:t>
      </w:r>
    </w:p>
    <w:p w:rsidR="00D018BE" w:rsidRDefault="00D018BE" w:rsidP="006E1E91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6E1E91">
        <w:rPr>
          <w:sz w:val="28"/>
          <w:szCs w:val="28"/>
        </w:rPr>
        <w:t>3.5.15. аренда и лизинг прочих видов транспорта, оборудования и материальных средств.</w:t>
      </w:r>
    </w:p>
    <w:p w:rsidR="00D018BE" w:rsidRPr="006E1E91" w:rsidRDefault="00D018BE" w:rsidP="006E1E91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6E1E91">
        <w:rPr>
          <w:sz w:val="28"/>
          <w:szCs w:val="28"/>
        </w:rPr>
        <w:t>3.5.16. внешнеэкономическую деятельность в пределах, предусмотренных действующим законодательством Российской Федерации:</w:t>
      </w:r>
      <w:r>
        <w:rPr>
          <w:sz w:val="28"/>
          <w:szCs w:val="28"/>
        </w:rPr>
        <w:t xml:space="preserve"> </w:t>
      </w:r>
      <w:r w:rsidRPr="006E1E91">
        <w:rPr>
          <w:sz w:val="28"/>
          <w:szCs w:val="28"/>
        </w:rPr>
        <w:t>внешнеторговую деятельность в области международного обмена товарами, работами, услугами, информацией и результатами интеллектуальной деятельности;</w:t>
      </w:r>
    </w:p>
    <w:p w:rsidR="00D018BE" w:rsidRPr="006E1E91" w:rsidRDefault="00D018BE" w:rsidP="009F3DD8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6E1E91">
        <w:rPr>
          <w:spacing w:val="-7"/>
          <w:sz w:val="28"/>
          <w:szCs w:val="28"/>
        </w:rPr>
        <w:t xml:space="preserve">3.5.17. </w:t>
      </w:r>
      <w:r w:rsidRPr="00000E05">
        <w:rPr>
          <w:spacing w:val="-7"/>
          <w:sz w:val="28"/>
          <w:szCs w:val="28"/>
        </w:rPr>
        <w:t>деятельность по организации перевозок пассажиров и иных лиц автобусами</w:t>
      </w:r>
      <w:r>
        <w:rPr>
          <w:spacing w:val="-7"/>
          <w:sz w:val="28"/>
          <w:szCs w:val="28"/>
        </w:rPr>
        <w:t xml:space="preserve"> </w:t>
      </w:r>
      <w:r w:rsidRPr="00000E05">
        <w:rPr>
          <w:sz w:val="28"/>
          <w:szCs w:val="28"/>
        </w:rPr>
        <w:t>для собственных нужд организации</w:t>
      </w:r>
      <w:r w:rsidRPr="00000E05">
        <w:rPr>
          <w:spacing w:val="-7"/>
          <w:sz w:val="28"/>
          <w:szCs w:val="28"/>
        </w:rPr>
        <w:t>;</w:t>
      </w:r>
    </w:p>
    <w:p w:rsidR="00D018BE" w:rsidRDefault="00D018BE" w:rsidP="009F3DD8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6E1E91">
        <w:rPr>
          <w:spacing w:val="-7"/>
          <w:sz w:val="28"/>
          <w:szCs w:val="28"/>
        </w:rPr>
        <w:t>3.5.18. деятельность по организации профессионального обучения по программе профессиональной подготовки, переподготовки, повышения квалификации;</w:t>
      </w:r>
    </w:p>
    <w:p w:rsidR="00D018BE" w:rsidRDefault="00D018BE" w:rsidP="00840156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3.5.</w:t>
      </w:r>
      <w:r>
        <w:rPr>
          <w:sz w:val="28"/>
          <w:szCs w:val="28"/>
        </w:rPr>
        <w:t>19</w:t>
      </w:r>
      <w:r w:rsidRPr="005F47FB">
        <w:rPr>
          <w:sz w:val="28"/>
          <w:szCs w:val="28"/>
        </w:rPr>
        <w:t>. Организация в 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предпринимательской деятельности хозяйствен</w:t>
      </w:r>
      <w:r>
        <w:rPr>
          <w:sz w:val="28"/>
          <w:szCs w:val="28"/>
        </w:rPr>
        <w:t>ные общества или участвуя в них;</w:t>
      </w:r>
    </w:p>
    <w:p w:rsidR="00D018BE" w:rsidRPr="005F47FB" w:rsidRDefault="00D018BE" w:rsidP="00F42C2E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Отдельными видами деятельности, перечень которых определяется </w:t>
      </w:r>
      <w:r w:rsidRPr="005F47FB">
        <w:rPr>
          <w:sz w:val="28"/>
          <w:szCs w:val="28"/>
        </w:rPr>
        <w:t xml:space="preserve">законодательством Российской Федерации о лицензировании, Организация </w:t>
      </w:r>
      <w:r w:rsidRPr="005F47FB">
        <w:rPr>
          <w:spacing w:val="-1"/>
          <w:sz w:val="28"/>
          <w:szCs w:val="28"/>
        </w:rPr>
        <w:t>может заниматься только при получении специального разрешения (лицензии).</w:t>
      </w:r>
    </w:p>
    <w:p w:rsidR="00D018BE" w:rsidRPr="005F47FB" w:rsidRDefault="00D018BE" w:rsidP="00952322">
      <w:pPr>
        <w:shd w:val="clear" w:color="auto" w:fill="FFFFFF"/>
        <w:tabs>
          <w:tab w:val="left" w:pos="1219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F47FB">
        <w:rPr>
          <w:b/>
          <w:bCs/>
          <w:spacing w:val="-1"/>
          <w:sz w:val="28"/>
          <w:szCs w:val="28"/>
        </w:rPr>
        <w:t>Раздел 4. Имущество организации</w:t>
      </w: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018BE" w:rsidRPr="005F47FB" w:rsidRDefault="00D018BE" w:rsidP="00F42C2E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pacing w:val="-8"/>
          <w:sz w:val="28"/>
          <w:szCs w:val="28"/>
        </w:rPr>
      </w:pPr>
      <w:r w:rsidRPr="005F47FB">
        <w:rPr>
          <w:spacing w:val="-1"/>
          <w:sz w:val="28"/>
          <w:szCs w:val="28"/>
        </w:rPr>
        <w:t>Имущество Организации, переданное ей учредител</w:t>
      </w:r>
      <w:r>
        <w:rPr>
          <w:spacing w:val="-1"/>
          <w:sz w:val="28"/>
          <w:szCs w:val="28"/>
        </w:rPr>
        <w:t>я</w:t>
      </w:r>
      <w:r w:rsidRPr="005F47FB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 w:rsidRPr="005F47FB">
        <w:rPr>
          <w:spacing w:val="-1"/>
          <w:sz w:val="28"/>
          <w:szCs w:val="28"/>
        </w:rPr>
        <w:t xml:space="preserve">, является </w:t>
      </w:r>
      <w:r w:rsidRPr="005F47FB">
        <w:rPr>
          <w:sz w:val="28"/>
          <w:szCs w:val="28"/>
        </w:rPr>
        <w:t>собственностью Организации.</w:t>
      </w:r>
    </w:p>
    <w:p w:rsidR="00D018BE" w:rsidRPr="005F47FB" w:rsidRDefault="00D018BE" w:rsidP="00F42C2E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pacing w:val="-8"/>
          <w:sz w:val="28"/>
          <w:szCs w:val="28"/>
        </w:rPr>
      </w:pPr>
      <w:r w:rsidRPr="005F47FB">
        <w:rPr>
          <w:sz w:val="28"/>
          <w:szCs w:val="28"/>
        </w:rPr>
        <w:t>Учредител</w:t>
      </w:r>
      <w:r>
        <w:rPr>
          <w:sz w:val="28"/>
          <w:szCs w:val="28"/>
        </w:rPr>
        <w:t>и</w:t>
      </w:r>
      <w:r w:rsidRPr="005F47FB">
        <w:rPr>
          <w:sz w:val="28"/>
          <w:szCs w:val="28"/>
        </w:rPr>
        <w:t xml:space="preserve"> Организации не сохраня</w:t>
      </w:r>
      <w:r>
        <w:rPr>
          <w:sz w:val="28"/>
          <w:szCs w:val="28"/>
        </w:rPr>
        <w:t>ю</w:t>
      </w:r>
      <w:r w:rsidRPr="005F47FB">
        <w:rPr>
          <w:sz w:val="28"/>
          <w:szCs w:val="28"/>
        </w:rPr>
        <w:t>т прав</w:t>
      </w:r>
      <w:r>
        <w:rPr>
          <w:sz w:val="28"/>
          <w:szCs w:val="28"/>
        </w:rPr>
        <w:t>о</w:t>
      </w:r>
      <w:r w:rsidRPr="005F47FB">
        <w:rPr>
          <w:sz w:val="28"/>
          <w:szCs w:val="28"/>
        </w:rPr>
        <w:t xml:space="preserve"> на имущество, </w:t>
      </w:r>
      <w:r w:rsidRPr="005F47FB">
        <w:rPr>
          <w:spacing w:val="-1"/>
          <w:sz w:val="28"/>
          <w:szCs w:val="28"/>
        </w:rPr>
        <w:t>переданное им</w:t>
      </w:r>
      <w:r>
        <w:rPr>
          <w:spacing w:val="-1"/>
          <w:sz w:val="28"/>
          <w:szCs w:val="28"/>
        </w:rPr>
        <w:t>и</w:t>
      </w:r>
      <w:r w:rsidRPr="005F47FB">
        <w:rPr>
          <w:spacing w:val="-1"/>
          <w:sz w:val="28"/>
          <w:szCs w:val="28"/>
        </w:rPr>
        <w:t xml:space="preserve"> в собственность Организации. Учредител</w:t>
      </w:r>
      <w:r>
        <w:rPr>
          <w:spacing w:val="-1"/>
          <w:sz w:val="28"/>
          <w:szCs w:val="28"/>
        </w:rPr>
        <w:t>и</w:t>
      </w:r>
      <w:r w:rsidRPr="005F47FB">
        <w:rPr>
          <w:spacing w:val="-1"/>
          <w:sz w:val="28"/>
          <w:szCs w:val="28"/>
        </w:rPr>
        <w:t xml:space="preserve"> не отвеча</w:t>
      </w:r>
      <w:r>
        <w:rPr>
          <w:spacing w:val="-1"/>
          <w:sz w:val="28"/>
          <w:szCs w:val="28"/>
        </w:rPr>
        <w:t>ю</w:t>
      </w:r>
      <w:r w:rsidRPr="005F47FB">
        <w:rPr>
          <w:spacing w:val="-1"/>
          <w:sz w:val="28"/>
          <w:szCs w:val="28"/>
        </w:rPr>
        <w:t xml:space="preserve">т по </w:t>
      </w:r>
      <w:r w:rsidRPr="005F47FB">
        <w:rPr>
          <w:spacing w:val="-3"/>
          <w:sz w:val="28"/>
          <w:szCs w:val="28"/>
        </w:rPr>
        <w:t>обязательствам созданной им</w:t>
      </w:r>
      <w:r>
        <w:rPr>
          <w:spacing w:val="-3"/>
          <w:sz w:val="28"/>
          <w:szCs w:val="28"/>
        </w:rPr>
        <w:t>и</w:t>
      </w:r>
      <w:r w:rsidRPr="005F47FB">
        <w:rPr>
          <w:spacing w:val="-3"/>
          <w:sz w:val="28"/>
          <w:szCs w:val="28"/>
        </w:rPr>
        <w:t xml:space="preserve"> Организации, а она не отвечает по обязательствам У</w:t>
      </w:r>
      <w:r w:rsidRPr="005F47FB">
        <w:rPr>
          <w:sz w:val="28"/>
          <w:szCs w:val="28"/>
        </w:rPr>
        <w:t>чредител</w:t>
      </w:r>
      <w:r>
        <w:rPr>
          <w:sz w:val="28"/>
          <w:szCs w:val="28"/>
        </w:rPr>
        <w:t>ей</w:t>
      </w:r>
      <w:r w:rsidRPr="005F47FB">
        <w:rPr>
          <w:sz w:val="28"/>
          <w:szCs w:val="28"/>
        </w:rPr>
        <w:t>.</w:t>
      </w:r>
    </w:p>
    <w:p w:rsidR="00D018BE" w:rsidRPr="007B732D" w:rsidRDefault="00D018BE" w:rsidP="00F42C2E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pacing w:val="-9"/>
          <w:sz w:val="28"/>
          <w:szCs w:val="28"/>
        </w:rPr>
      </w:pPr>
      <w:r w:rsidRPr="005F47FB">
        <w:rPr>
          <w:sz w:val="28"/>
          <w:szCs w:val="28"/>
        </w:rPr>
        <w:t xml:space="preserve">Организация в соответствии с законодательством Российской </w:t>
      </w:r>
      <w:r w:rsidRPr="005F47FB">
        <w:rPr>
          <w:spacing w:val="-2"/>
          <w:sz w:val="28"/>
          <w:szCs w:val="28"/>
        </w:rPr>
        <w:t xml:space="preserve">Федерации, Республики Крым и настоящим Уставом владеет, пользуется и </w:t>
      </w:r>
      <w:r w:rsidRPr="005F47FB">
        <w:rPr>
          <w:sz w:val="28"/>
          <w:szCs w:val="28"/>
        </w:rPr>
        <w:t>распоряжается этим имуществом в соответствии с целями и предметом деятельности Организации.</w:t>
      </w:r>
    </w:p>
    <w:p w:rsidR="00D018BE" w:rsidRDefault="00D018BE" w:rsidP="00952322">
      <w:pPr>
        <w:shd w:val="clear" w:color="auto" w:fill="FFFFFF"/>
        <w:tabs>
          <w:tab w:val="left" w:pos="1253"/>
        </w:tabs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4.4.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 xml:space="preserve">Источниками формирования имущества Организации в денежной и </w:t>
      </w:r>
      <w:r w:rsidRPr="005F47FB">
        <w:rPr>
          <w:sz w:val="28"/>
          <w:szCs w:val="28"/>
        </w:rPr>
        <w:t>иных формах являются:</w:t>
      </w:r>
    </w:p>
    <w:p w:rsidR="00D018BE" w:rsidRPr="00F05EF5" w:rsidRDefault="00D018BE" w:rsidP="00D419C9">
      <w:pPr>
        <w:shd w:val="clear" w:color="auto" w:fill="FFFFFF"/>
        <w:tabs>
          <w:tab w:val="left" w:pos="-142"/>
        </w:tabs>
        <w:spacing w:line="322" w:lineRule="exact"/>
        <w:ind w:firstLine="701"/>
        <w:jc w:val="both"/>
        <w:rPr>
          <w:color w:val="000000"/>
          <w:sz w:val="28"/>
          <w:szCs w:val="28"/>
        </w:rPr>
      </w:pPr>
      <w:r w:rsidRPr="00F05EF5">
        <w:rPr>
          <w:color w:val="000000"/>
          <w:spacing w:val="-11"/>
          <w:sz w:val="28"/>
          <w:szCs w:val="28"/>
        </w:rPr>
        <w:t>4.4.1.</w:t>
      </w:r>
      <w:r w:rsidRPr="00F05EF5">
        <w:rPr>
          <w:color w:val="000000"/>
          <w:sz w:val="28"/>
          <w:szCs w:val="28"/>
        </w:rPr>
        <w:tab/>
        <w:t>имущество, переданное</w:t>
      </w:r>
      <w:r>
        <w:rPr>
          <w:color w:val="000000"/>
          <w:sz w:val="28"/>
          <w:szCs w:val="28"/>
        </w:rPr>
        <w:t xml:space="preserve"> </w:t>
      </w:r>
      <w:r w:rsidRPr="00F05EF5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F05EF5">
        <w:rPr>
          <w:color w:val="000000"/>
          <w:sz w:val="28"/>
          <w:szCs w:val="28"/>
        </w:rPr>
        <w:t>учредителями;</w:t>
      </w:r>
    </w:p>
    <w:p w:rsidR="00D018BE" w:rsidRPr="005F47FB" w:rsidRDefault="00D018BE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6"/>
          <w:sz w:val="28"/>
          <w:szCs w:val="28"/>
        </w:rPr>
      </w:pPr>
      <w:r w:rsidRPr="005F47FB">
        <w:rPr>
          <w:spacing w:val="-1"/>
          <w:sz w:val="28"/>
          <w:szCs w:val="28"/>
        </w:rPr>
        <w:t>регулярные и единовременные поступления от учредител</w:t>
      </w:r>
      <w:r>
        <w:rPr>
          <w:spacing w:val="-1"/>
          <w:sz w:val="28"/>
          <w:szCs w:val="28"/>
        </w:rPr>
        <w:t>ей</w:t>
      </w:r>
      <w:r w:rsidRPr="005F47FB">
        <w:rPr>
          <w:spacing w:val="-1"/>
          <w:sz w:val="28"/>
          <w:szCs w:val="28"/>
        </w:rPr>
        <w:t>;</w:t>
      </w:r>
    </w:p>
    <w:p w:rsidR="00D018BE" w:rsidRPr="005F47FB" w:rsidRDefault="00D018BE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10"/>
          <w:sz w:val="28"/>
          <w:szCs w:val="28"/>
        </w:rPr>
      </w:pPr>
      <w:r w:rsidRPr="005F47FB">
        <w:rPr>
          <w:spacing w:val="-1"/>
          <w:sz w:val="28"/>
          <w:szCs w:val="28"/>
        </w:rPr>
        <w:t>добровольные имущественные взносы и пожертвования;</w:t>
      </w:r>
    </w:p>
    <w:p w:rsidR="00D018BE" w:rsidRPr="005F47FB" w:rsidRDefault="00D018BE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6"/>
          <w:sz w:val="28"/>
          <w:szCs w:val="28"/>
        </w:rPr>
      </w:pPr>
      <w:r w:rsidRPr="005F47FB">
        <w:rPr>
          <w:spacing w:val="-1"/>
          <w:sz w:val="28"/>
          <w:szCs w:val="28"/>
        </w:rPr>
        <w:t>выручка от реализации товаров, работ и услуг;</w:t>
      </w:r>
    </w:p>
    <w:p w:rsidR="00D018BE" w:rsidRPr="005F47FB" w:rsidRDefault="00D018BE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7"/>
          <w:sz w:val="28"/>
          <w:szCs w:val="28"/>
        </w:rPr>
      </w:pPr>
      <w:r w:rsidRPr="005F47FB">
        <w:rPr>
          <w:spacing w:val="-2"/>
          <w:sz w:val="28"/>
          <w:szCs w:val="28"/>
        </w:rPr>
        <w:t>доходы от целевого капитала;</w:t>
      </w:r>
    </w:p>
    <w:p w:rsidR="00D018BE" w:rsidRPr="005F47FB" w:rsidRDefault="00D018BE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jc w:val="both"/>
        <w:rPr>
          <w:spacing w:val="-6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доходы, получаемые от использования имущества, находящегося в </w:t>
      </w:r>
      <w:r w:rsidRPr="005F47FB">
        <w:rPr>
          <w:sz w:val="28"/>
          <w:szCs w:val="28"/>
        </w:rPr>
        <w:t>собственности Организации;</w:t>
      </w:r>
    </w:p>
    <w:p w:rsidR="00D018BE" w:rsidRPr="005F47FB" w:rsidRDefault="00D018BE" w:rsidP="00952322">
      <w:pPr>
        <w:shd w:val="clear" w:color="auto" w:fill="FFFFFF"/>
        <w:tabs>
          <w:tab w:val="left" w:pos="1502"/>
        </w:tabs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pacing w:val="-6"/>
          <w:sz w:val="28"/>
          <w:szCs w:val="28"/>
        </w:rPr>
        <w:t>4.4.7.</w:t>
      </w:r>
      <w:r w:rsidRPr="005F47FB">
        <w:rPr>
          <w:sz w:val="28"/>
          <w:szCs w:val="28"/>
        </w:rPr>
        <w:tab/>
        <w:t>другие, не запрещенные законом поступления, в том числе банковские кредиты, гранты, субсидии из бюджета Российской Федерации и бюджета Республики Крым, целевые бюджетные инвестиции.</w:t>
      </w:r>
    </w:p>
    <w:p w:rsidR="00D018BE" w:rsidRPr="005F47FB" w:rsidRDefault="00D018BE" w:rsidP="00952322">
      <w:pPr>
        <w:shd w:val="clear" w:color="auto" w:fill="FFFFFF"/>
        <w:tabs>
          <w:tab w:val="left" w:pos="1330"/>
        </w:tabs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4.5.</w:t>
      </w:r>
      <w:r w:rsidRPr="005F47FB">
        <w:rPr>
          <w:sz w:val="28"/>
          <w:szCs w:val="28"/>
        </w:rPr>
        <w:tab/>
        <w:t>Организация может иметь в собственности, аренде, безвозмездном пользовании здания, сооружения, земельные участки, помещения, оборудование, инвентарь, денежные средства, ценные бумаги и иное имущество, стоимость которого отражается на балансе Организации.</w:t>
      </w:r>
    </w:p>
    <w:p w:rsidR="00D018BE" w:rsidRPr="005F47FB" w:rsidRDefault="00D018BE" w:rsidP="00952322">
      <w:p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4.6.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 xml:space="preserve">Организация </w:t>
      </w:r>
      <w:r>
        <w:rPr>
          <w:spacing w:val="-1"/>
          <w:sz w:val="28"/>
          <w:szCs w:val="28"/>
        </w:rPr>
        <w:t>использует переданное учредителя</w:t>
      </w:r>
      <w:r w:rsidRPr="005F47FB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 w:rsidRPr="005F47FB">
        <w:rPr>
          <w:spacing w:val="-1"/>
          <w:sz w:val="28"/>
          <w:szCs w:val="28"/>
        </w:rPr>
        <w:t xml:space="preserve"> имущество и</w:t>
      </w:r>
      <w:r>
        <w:rPr>
          <w:spacing w:val="-1"/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приобретает и (или) арендует другое имущество для осуществления уставной</w:t>
      </w:r>
      <w:r>
        <w:rPr>
          <w:spacing w:val="-1"/>
          <w:sz w:val="28"/>
          <w:szCs w:val="28"/>
        </w:rPr>
        <w:t xml:space="preserve"> </w:t>
      </w:r>
      <w:r w:rsidRPr="005F47FB">
        <w:rPr>
          <w:sz w:val="28"/>
          <w:szCs w:val="28"/>
        </w:rPr>
        <w:t>деятельности.</w:t>
      </w:r>
    </w:p>
    <w:p w:rsidR="00D018BE" w:rsidRPr="005F47FB" w:rsidRDefault="00D018BE" w:rsidP="00952322">
      <w:pPr>
        <w:shd w:val="clear" w:color="auto" w:fill="FFFFFF"/>
        <w:tabs>
          <w:tab w:val="left" w:pos="1195"/>
        </w:tabs>
        <w:spacing w:line="322" w:lineRule="exact"/>
        <w:ind w:firstLine="701"/>
        <w:rPr>
          <w:spacing w:val="-1"/>
          <w:sz w:val="28"/>
          <w:szCs w:val="28"/>
        </w:rPr>
      </w:pPr>
      <w:r w:rsidRPr="005F47FB">
        <w:rPr>
          <w:spacing w:val="-9"/>
          <w:sz w:val="28"/>
          <w:szCs w:val="28"/>
        </w:rPr>
        <w:t>4.7.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Финансовый год Организации совпадает с календарным годом.</w:t>
      </w:r>
    </w:p>
    <w:p w:rsidR="00D018BE" w:rsidRPr="005F47FB" w:rsidRDefault="00D018BE" w:rsidP="007C1677">
      <w:pPr>
        <w:shd w:val="clear" w:color="auto" w:fill="FFFFFF"/>
        <w:tabs>
          <w:tab w:val="left" w:pos="1195"/>
        </w:tabs>
        <w:spacing w:line="322" w:lineRule="exact"/>
        <w:rPr>
          <w:sz w:val="28"/>
          <w:szCs w:val="28"/>
        </w:rPr>
      </w:pPr>
    </w:p>
    <w:p w:rsidR="00D018BE" w:rsidRPr="00F05EF5" w:rsidRDefault="00D018BE" w:rsidP="003C78E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05EF5">
        <w:rPr>
          <w:b/>
          <w:bCs/>
          <w:color w:val="000000"/>
          <w:spacing w:val="-1"/>
          <w:sz w:val="28"/>
          <w:szCs w:val="28"/>
        </w:rPr>
        <w:t>Раздел 5. Контроль и надзор за деятельностью Организации</w:t>
      </w:r>
    </w:p>
    <w:p w:rsidR="00D018BE" w:rsidRPr="005F47FB" w:rsidRDefault="00D018BE" w:rsidP="007C1677">
      <w:pPr>
        <w:pStyle w:val="ListParagraph"/>
        <w:ind w:left="0" w:firstLine="567"/>
        <w:jc w:val="both"/>
        <w:rPr>
          <w:sz w:val="28"/>
          <w:szCs w:val="28"/>
        </w:rPr>
      </w:pPr>
    </w:p>
    <w:p w:rsidR="00D018BE" w:rsidRPr="005F47FB" w:rsidRDefault="00D018BE" w:rsidP="00952322">
      <w:pPr>
        <w:pStyle w:val="ListParagraph"/>
        <w:ind w:left="0"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 xml:space="preserve">5.1. Организация ведет бухгалтерский учет и статистическую отчетность в порядке, установленном законодательством Российской Федерации.  </w:t>
      </w:r>
    </w:p>
    <w:p w:rsidR="00D018BE" w:rsidRPr="00D45FE2" w:rsidRDefault="00D018BE" w:rsidP="00952322">
      <w:pPr>
        <w:pStyle w:val="ListParagraph"/>
        <w:ind w:left="0"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 xml:space="preserve">5.2. Организация предоставляет информацию о своей деятельности   органам статистики и налоговым органам, иным органам в соответствии с </w:t>
      </w:r>
      <w:r w:rsidRPr="00D45FE2">
        <w:rPr>
          <w:sz w:val="28"/>
          <w:szCs w:val="28"/>
        </w:rPr>
        <w:t>законодательством Российской Федерации.</w:t>
      </w:r>
    </w:p>
    <w:p w:rsidR="00D018BE" w:rsidRPr="00D45FE2" w:rsidRDefault="00D018BE" w:rsidP="00952322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D45FE2">
        <w:rPr>
          <w:color w:val="000000"/>
          <w:sz w:val="28"/>
          <w:szCs w:val="28"/>
        </w:rPr>
        <w:t>5.3. Учредители</w:t>
      </w:r>
      <w:r>
        <w:rPr>
          <w:color w:val="000000"/>
          <w:sz w:val="28"/>
          <w:szCs w:val="28"/>
        </w:rPr>
        <w:t xml:space="preserve"> осуществляю</w:t>
      </w:r>
      <w:r w:rsidRPr="00D45FE2">
        <w:rPr>
          <w:color w:val="000000"/>
          <w:sz w:val="28"/>
          <w:szCs w:val="28"/>
        </w:rPr>
        <w:t>т контроль и надзор за деятельностью Организации путем запроса и анализа документов, связанных с деятельностью Организации в пределах компетенции, установленной действующим законодательством и настоящим Уставом.</w:t>
      </w:r>
    </w:p>
    <w:p w:rsidR="00D018BE" w:rsidRPr="005F47FB" w:rsidRDefault="00D018BE" w:rsidP="009523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E2">
        <w:rPr>
          <w:rFonts w:ascii="Times New Roman" w:hAnsi="Times New Roman" w:cs="Times New Roman"/>
          <w:color w:val="000000"/>
          <w:sz w:val="28"/>
          <w:szCs w:val="28"/>
        </w:rPr>
        <w:t>5.4. Учредители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FE2">
        <w:rPr>
          <w:rFonts w:ascii="Times New Roman" w:hAnsi="Times New Roman" w:cs="Times New Roman"/>
          <w:sz w:val="28"/>
          <w:szCs w:val="28"/>
        </w:rPr>
        <w:t>создают ревизионную комиссию для осуществления, при необходимости, проверок</w:t>
      </w:r>
      <w:r w:rsidRPr="005F47FB">
        <w:rPr>
          <w:rFonts w:ascii="Times New Roman" w:hAnsi="Times New Roman" w:cs="Times New Roman"/>
          <w:sz w:val="28"/>
          <w:szCs w:val="28"/>
        </w:rPr>
        <w:t xml:space="preserve"> финансово- хозяйственной деятельности Организации. Учредител</w:t>
      </w:r>
      <w:r>
        <w:rPr>
          <w:rFonts w:ascii="Times New Roman" w:hAnsi="Times New Roman" w:cs="Times New Roman"/>
          <w:sz w:val="28"/>
          <w:szCs w:val="28"/>
        </w:rPr>
        <w:t xml:space="preserve">и общим собранием </w:t>
      </w:r>
      <w:r w:rsidRPr="005F47FB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47FB">
        <w:rPr>
          <w:rFonts w:ascii="Times New Roman" w:hAnsi="Times New Roman" w:cs="Times New Roman"/>
          <w:sz w:val="28"/>
          <w:szCs w:val="28"/>
        </w:rPr>
        <w:t>т персональный состав ревизионной комиссии и её положение.</w:t>
      </w:r>
    </w:p>
    <w:p w:rsidR="00D018BE" w:rsidRPr="002F7AC0" w:rsidRDefault="00D018BE" w:rsidP="0095232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AC0">
        <w:rPr>
          <w:rFonts w:ascii="Times New Roman" w:hAnsi="Times New Roman" w:cs="Times New Roman"/>
          <w:color w:val="000000"/>
          <w:sz w:val="28"/>
          <w:szCs w:val="28"/>
        </w:rPr>
        <w:t>5.5. Контроль за финансово-хозяйственной деятельностью организации осуществляют специально уполномоченные органы в рамках компетенции, предусмотренной законодательством Российской Федерации и Республики Крым.</w:t>
      </w:r>
    </w:p>
    <w:p w:rsidR="00D018BE" w:rsidRPr="002F7AC0" w:rsidRDefault="00D018BE" w:rsidP="0095232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AC0">
        <w:rPr>
          <w:rFonts w:ascii="Times New Roman" w:hAnsi="Times New Roman" w:cs="Times New Roman"/>
          <w:color w:val="000000"/>
          <w:sz w:val="28"/>
          <w:szCs w:val="28"/>
        </w:rPr>
        <w:t>5.6. Контроль учредителями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AC0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областей деятельности Организации осуществляется в порядке определения и разграничения таких полномочий протоколом Общего собрания учредителей.   </w:t>
      </w:r>
    </w:p>
    <w:p w:rsidR="00D018BE" w:rsidRPr="005F47FB" w:rsidRDefault="00D018BE" w:rsidP="009523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8BE" w:rsidRPr="00F05EF5" w:rsidRDefault="00D018BE" w:rsidP="007C1677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05EF5">
        <w:rPr>
          <w:b/>
          <w:bCs/>
          <w:color w:val="000000"/>
          <w:spacing w:val="-2"/>
          <w:sz w:val="28"/>
          <w:szCs w:val="28"/>
        </w:rPr>
        <w:t>Раздел 6. Органы управления Организации</w:t>
      </w: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018BE" w:rsidRPr="005F47FB" w:rsidRDefault="00D018BE" w:rsidP="00F42C2E">
      <w:pPr>
        <w:pStyle w:val="ListParagraph"/>
        <w:numPr>
          <w:ilvl w:val="1"/>
          <w:numId w:val="16"/>
        </w:numPr>
        <w:tabs>
          <w:tab w:val="left" w:pos="1149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Органами управления организации являются:</w:t>
      </w:r>
    </w:p>
    <w:p w:rsidR="00D018BE" w:rsidRPr="005F47FB" w:rsidRDefault="00D018BE" w:rsidP="007C1677">
      <w:pPr>
        <w:tabs>
          <w:tab w:val="left" w:pos="1149"/>
        </w:tabs>
        <w:ind w:firstLine="709"/>
        <w:jc w:val="both"/>
        <w:rPr>
          <w:rStyle w:val="2"/>
        </w:rPr>
      </w:pPr>
      <w:r w:rsidRPr="00F05EF5">
        <w:rPr>
          <w:rStyle w:val="2"/>
        </w:rPr>
        <w:t>6.1.1. Общее собрание Учредителей;</w:t>
      </w:r>
    </w:p>
    <w:p w:rsidR="00D018BE" w:rsidRPr="005F47FB" w:rsidRDefault="00D018BE" w:rsidP="007C1677">
      <w:pPr>
        <w:tabs>
          <w:tab w:val="left" w:pos="1270"/>
        </w:tabs>
        <w:ind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6.1.2. Наблюдательный совет;</w:t>
      </w:r>
    </w:p>
    <w:p w:rsidR="00D018BE" w:rsidRPr="005F47FB" w:rsidRDefault="00D018BE" w:rsidP="007C1677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5F47FB">
        <w:rPr>
          <w:rStyle w:val="2"/>
        </w:rPr>
        <w:t>6.1.3. Исполнительный совет;</w:t>
      </w:r>
    </w:p>
    <w:p w:rsidR="00D018BE" w:rsidRPr="005F47FB" w:rsidRDefault="00D018BE" w:rsidP="00F42C2E">
      <w:pPr>
        <w:pStyle w:val="ListParagraph"/>
        <w:numPr>
          <w:ilvl w:val="2"/>
          <w:numId w:val="14"/>
        </w:numPr>
        <w:tabs>
          <w:tab w:val="left" w:pos="1292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>
        <w:rPr>
          <w:rStyle w:val="2"/>
        </w:rPr>
        <w:t>Д</w:t>
      </w:r>
      <w:r w:rsidRPr="005F47FB">
        <w:rPr>
          <w:rStyle w:val="2"/>
        </w:rPr>
        <w:t>иректор;</w:t>
      </w:r>
    </w:p>
    <w:p w:rsidR="00D018BE" w:rsidRPr="005F47FB" w:rsidRDefault="00D018BE" w:rsidP="00F42C2E">
      <w:pPr>
        <w:pStyle w:val="ListParagraph"/>
        <w:widowControl/>
        <w:numPr>
          <w:ilvl w:val="1"/>
          <w:numId w:val="1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Учредител</w:t>
      </w:r>
      <w:r>
        <w:rPr>
          <w:sz w:val="28"/>
          <w:szCs w:val="28"/>
        </w:rPr>
        <w:t>и</w:t>
      </w:r>
      <w:r w:rsidRPr="005F47FB">
        <w:rPr>
          <w:sz w:val="28"/>
          <w:szCs w:val="28"/>
        </w:rPr>
        <w:t xml:space="preserve"> разреша</w:t>
      </w:r>
      <w:r>
        <w:rPr>
          <w:sz w:val="28"/>
          <w:szCs w:val="28"/>
        </w:rPr>
        <w:t>ю</w:t>
      </w:r>
      <w:r w:rsidRPr="005F47FB">
        <w:rPr>
          <w:sz w:val="28"/>
          <w:szCs w:val="28"/>
        </w:rPr>
        <w:t>т вопросы управления Организацией, определя</w:t>
      </w:r>
      <w:r>
        <w:rPr>
          <w:sz w:val="28"/>
          <w:szCs w:val="28"/>
        </w:rPr>
        <w:t>ю</w:t>
      </w:r>
      <w:r w:rsidRPr="005F47FB">
        <w:rPr>
          <w:sz w:val="28"/>
          <w:szCs w:val="28"/>
        </w:rPr>
        <w:t>т её внутреннюю структуру. Осуществля</w:t>
      </w:r>
      <w:r>
        <w:rPr>
          <w:sz w:val="28"/>
          <w:szCs w:val="28"/>
        </w:rPr>
        <w:t>ю</w:t>
      </w:r>
      <w:r w:rsidRPr="005F47FB">
        <w:rPr>
          <w:sz w:val="28"/>
          <w:szCs w:val="28"/>
        </w:rPr>
        <w:t>т надзор за её деятельностью.</w:t>
      </w:r>
    </w:p>
    <w:p w:rsidR="00D018BE" w:rsidRPr="005F47FB" w:rsidRDefault="00D018BE" w:rsidP="00F42C2E">
      <w:pPr>
        <w:pStyle w:val="ListParagraph"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rStyle w:val="2"/>
        </w:rPr>
      </w:pPr>
      <w:r w:rsidRPr="005F47FB">
        <w:rPr>
          <w:rStyle w:val="2"/>
        </w:rPr>
        <w:t>Наблюдательный совет является коллегиальным высшим органом управления Организации. Основной функцией Наблюдательного совета является обеспечение соблюдения Организацией целей, определенных настоящим Уставом.</w:t>
      </w:r>
    </w:p>
    <w:p w:rsidR="00D018BE" w:rsidRPr="005F47FB" w:rsidRDefault="00D018BE" w:rsidP="007C1677">
      <w:pPr>
        <w:ind w:firstLine="709"/>
        <w:jc w:val="both"/>
        <w:rPr>
          <w:sz w:val="28"/>
          <w:szCs w:val="28"/>
        </w:rPr>
      </w:pPr>
      <w:r w:rsidRPr="005F47FB">
        <w:rPr>
          <w:rStyle w:val="2"/>
        </w:rPr>
        <w:t>6.4. Исполнительный совет</w:t>
      </w:r>
      <w:r w:rsidRPr="005F47F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постоянно действующим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 xml:space="preserve">коллегиальным исполнительным органом, реализующим функции управления </w:t>
      </w:r>
      <w:r>
        <w:rPr>
          <w:sz w:val="28"/>
          <w:szCs w:val="28"/>
        </w:rPr>
        <w:t>О</w:t>
      </w:r>
      <w:r w:rsidRPr="005F47FB">
        <w:rPr>
          <w:sz w:val="28"/>
          <w:szCs w:val="28"/>
        </w:rPr>
        <w:t>рганизацией, подотчетный ее Учредител</w:t>
      </w:r>
      <w:r>
        <w:rPr>
          <w:sz w:val="28"/>
          <w:szCs w:val="28"/>
        </w:rPr>
        <w:t>ям</w:t>
      </w:r>
      <w:r w:rsidRPr="005F47FB">
        <w:rPr>
          <w:sz w:val="28"/>
          <w:szCs w:val="28"/>
        </w:rPr>
        <w:t>и осуществляющий текущее, руководство деятельностью Организации, обеспечивающий достижение Организацией целей, для которых она была создана.</w:t>
      </w:r>
    </w:p>
    <w:p w:rsidR="00D018BE" w:rsidRPr="005F47FB" w:rsidRDefault="00D018BE" w:rsidP="00F42C2E">
      <w:pPr>
        <w:pStyle w:val="ListParagraph"/>
        <w:numPr>
          <w:ilvl w:val="1"/>
          <w:numId w:val="15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rStyle w:val="2"/>
        </w:rPr>
        <w:t>Д</w:t>
      </w:r>
      <w:r w:rsidRPr="005F47FB">
        <w:rPr>
          <w:rStyle w:val="2"/>
        </w:rPr>
        <w:t>иректор является единоличным исполнительным органом Организации, основной деятельностью которого является осуществление текущего руководства деятельностью Организации в порядке, установленном действующим законодательством и настоящим Уставом.</w:t>
      </w:r>
    </w:p>
    <w:p w:rsidR="00D018BE" w:rsidRPr="005F47FB" w:rsidRDefault="00D018BE" w:rsidP="00F42C2E">
      <w:pPr>
        <w:pStyle w:val="ListParagraph"/>
        <w:numPr>
          <w:ilvl w:val="1"/>
          <w:numId w:val="15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В Организации создается совет (советы) для осуществления контроля за использованием средств целевого капитала (целевых капиталов).</w:t>
      </w:r>
    </w:p>
    <w:p w:rsidR="00D018BE" w:rsidRPr="005F47FB" w:rsidRDefault="00D018BE" w:rsidP="00952322">
      <w:pPr>
        <w:keepNext/>
        <w:keepLines/>
        <w:ind w:firstLine="709"/>
        <w:rPr>
          <w:rStyle w:val="4"/>
          <w:b w:val="0"/>
          <w:bCs w:val="0"/>
          <w:sz w:val="28"/>
          <w:szCs w:val="28"/>
        </w:rPr>
      </w:pPr>
      <w:bookmarkStart w:id="1" w:name="bookmark7"/>
      <w:r w:rsidRPr="005F47FB">
        <w:rPr>
          <w:rStyle w:val="4"/>
          <w:sz w:val="28"/>
          <w:szCs w:val="28"/>
        </w:rPr>
        <w:tab/>
      </w:r>
      <w:r w:rsidRPr="005F47FB">
        <w:rPr>
          <w:rStyle w:val="4"/>
          <w:sz w:val="28"/>
          <w:szCs w:val="28"/>
        </w:rPr>
        <w:tab/>
      </w:r>
      <w:r w:rsidRPr="005F47FB">
        <w:rPr>
          <w:rStyle w:val="4"/>
          <w:sz w:val="28"/>
          <w:szCs w:val="28"/>
        </w:rPr>
        <w:tab/>
      </w:r>
    </w:p>
    <w:p w:rsidR="00D018BE" w:rsidRPr="00F05EF5" w:rsidRDefault="00D018BE" w:rsidP="007C1677">
      <w:pPr>
        <w:keepNext/>
        <w:keepLines/>
        <w:spacing w:line="260" w:lineRule="exact"/>
        <w:jc w:val="center"/>
        <w:rPr>
          <w:rStyle w:val="4"/>
          <w:sz w:val="28"/>
          <w:szCs w:val="28"/>
        </w:rPr>
      </w:pPr>
      <w:r w:rsidRPr="00F05EF5">
        <w:rPr>
          <w:rStyle w:val="4"/>
          <w:sz w:val="28"/>
          <w:szCs w:val="28"/>
        </w:rPr>
        <w:t>Общее собрание Учредителей</w:t>
      </w:r>
    </w:p>
    <w:p w:rsidR="00D018BE" w:rsidRPr="00F05EF5" w:rsidRDefault="00D018BE" w:rsidP="00D55359">
      <w:pPr>
        <w:ind w:firstLine="709"/>
        <w:jc w:val="both"/>
        <w:rPr>
          <w:color w:val="000000"/>
          <w:sz w:val="28"/>
          <w:szCs w:val="28"/>
        </w:rPr>
      </w:pPr>
      <w:r w:rsidRPr="00F05EF5">
        <w:rPr>
          <w:color w:val="000000"/>
          <w:sz w:val="28"/>
          <w:szCs w:val="28"/>
        </w:rPr>
        <w:t xml:space="preserve">6.7. Общее собрание учредителей Организации правомочно, если на указанном собрании присутствует более половины его членов. По результатам принятия решений в отношении Организации, общим собранием учредителей подписывается протокол. </w:t>
      </w:r>
    </w:p>
    <w:p w:rsidR="00D018BE" w:rsidRPr="00F05EF5" w:rsidRDefault="00D018BE" w:rsidP="00B509CC">
      <w:pPr>
        <w:pStyle w:val="ListParagraph"/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05EF5">
        <w:rPr>
          <w:color w:val="000000"/>
          <w:sz w:val="28"/>
          <w:szCs w:val="28"/>
        </w:rPr>
        <w:t>К исключительной компетенции Общего собрания Учредителей относится принятие решений:</w:t>
      </w:r>
    </w:p>
    <w:p w:rsidR="00D018BE" w:rsidRPr="00F05EF5" w:rsidRDefault="00D018BE" w:rsidP="00D55359">
      <w:pPr>
        <w:pStyle w:val="ListParagraph"/>
        <w:widowControl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05EF5">
        <w:rPr>
          <w:color w:val="000000"/>
          <w:sz w:val="28"/>
          <w:szCs w:val="28"/>
        </w:rPr>
        <w:t>об утверждении Устава,</w:t>
      </w:r>
      <w:r>
        <w:rPr>
          <w:color w:val="000000"/>
          <w:sz w:val="28"/>
          <w:szCs w:val="28"/>
        </w:rPr>
        <w:t xml:space="preserve"> </w:t>
      </w:r>
      <w:r w:rsidRPr="00F05EF5">
        <w:rPr>
          <w:color w:val="000000"/>
          <w:sz w:val="28"/>
          <w:szCs w:val="28"/>
        </w:rPr>
        <w:t>изменений вносимых в Устав,</w:t>
      </w:r>
    </w:p>
    <w:p w:rsidR="00D018BE" w:rsidRPr="00F05EF5" w:rsidRDefault="00D018BE" w:rsidP="00952322">
      <w:pPr>
        <w:pStyle w:val="ListParagraph"/>
        <w:widowControl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 утверждении </w:t>
      </w:r>
      <w:r w:rsidRPr="00F05EF5">
        <w:rPr>
          <w:color w:val="000000"/>
          <w:sz w:val="28"/>
          <w:szCs w:val="28"/>
        </w:rPr>
        <w:t>Положений о Наблюдательном и Исполнительном Советах Организации;</w:t>
      </w:r>
    </w:p>
    <w:p w:rsidR="00D018BE" w:rsidRPr="00F05EF5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05EF5">
        <w:rPr>
          <w:color w:val="000000"/>
          <w:sz w:val="28"/>
          <w:szCs w:val="28"/>
        </w:rPr>
        <w:t>о преобразовании, реорганизации, ликвидации Организации;</w:t>
      </w:r>
    </w:p>
    <w:p w:rsidR="00D018BE" w:rsidRPr="00F05EF5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05EF5">
        <w:rPr>
          <w:color w:val="000000"/>
          <w:sz w:val="28"/>
          <w:szCs w:val="28"/>
        </w:rPr>
        <w:t>о принятии в состав учредителей новых лиц;</w:t>
      </w:r>
    </w:p>
    <w:p w:rsidR="00D018BE" w:rsidRPr="005F47FB" w:rsidRDefault="00D018BE" w:rsidP="0095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47FB">
        <w:rPr>
          <w:sz w:val="28"/>
          <w:szCs w:val="28"/>
        </w:rPr>
        <w:t>об определении порядка управления;</w:t>
      </w:r>
    </w:p>
    <w:p w:rsidR="00D018BE" w:rsidRPr="005F47FB" w:rsidRDefault="00D018BE" w:rsidP="0095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47FB">
        <w:rPr>
          <w:sz w:val="28"/>
          <w:szCs w:val="28"/>
        </w:rPr>
        <w:t>о создании, высшего органа управления, и постоянно действующего коллегиального исполнительного органа;</w:t>
      </w:r>
      <w:r>
        <w:rPr>
          <w:sz w:val="28"/>
          <w:szCs w:val="28"/>
        </w:rPr>
        <w:t xml:space="preserve"> утверждение состава и досрочное прекращение полномочий членов этих органов</w:t>
      </w:r>
      <w:r w:rsidRPr="005F47FB">
        <w:rPr>
          <w:sz w:val="28"/>
          <w:szCs w:val="28"/>
        </w:rPr>
        <w:t>;</w:t>
      </w:r>
    </w:p>
    <w:p w:rsidR="00D018BE" w:rsidRDefault="00D018BE" w:rsidP="0095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47FB">
        <w:rPr>
          <w:sz w:val="28"/>
          <w:szCs w:val="28"/>
        </w:rPr>
        <w:t>о назначении единоличного исполнительного органа и освобождении его от должности;</w:t>
      </w:r>
    </w:p>
    <w:p w:rsidR="00D018BE" w:rsidRDefault="00D018BE" w:rsidP="0095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5EF5">
        <w:rPr>
          <w:sz w:val="28"/>
          <w:szCs w:val="28"/>
        </w:rPr>
        <w:t>о согласовании подготовленного проекта плана финансов</w:t>
      </w:r>
      <w:r>
        <w:rPr>
          <w:sz w:val="28"/>
          <w:szCs w:val="28"/>
        </w:rPr>
        <w:t>о - хозяйственной деятельности о</w:t>
      </w:r>
      <w:r w:rsidRPr="00F05EF5">
        <w:rPr>
          <w:sz w:val="28"/>
          <w:szCs w:val="28"/>
        </w:rPr>
        <w:t>рганизации и изменений к нему;</w:t>
      </w:r>
    </w:p>
    <w:p w:rsidR="00D018BE" w:rsidRPr="002F7AC0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2"/>
        </w:rPr>
        <w:t>-</w:t>
      </w:r>
      <w:r w:rsidRPr="002F7AC0">
        <w:rPr>
          <w:rStyle w:val="2"/>
        </w:rPr>
        <w:t>о согласовании структуры и штатного расписания Организации;</w:t>
      </w:r>
    </w:p>
    <w:p w:rsidR="00D018BE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7AC0">
        <w:rPr>
          <w:color w:val="000000"/>
          <w:sz w:val="28"/>
          <w:szCs w:val="28"/>
        </w:rPr>
        <w:t>о представлении на назначение членов постоянно действующего коллегиального исполнительного органа.</w:t>
      </w:r>
    </w:p>
    <w:p w:rsidR="00D018BE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6.9. Решения Общего собрания Учредителей организации по вопросам определенным в п. 6.8 настоящего Устава принимаются всем и присутствующими учредителями организации единогласно.</w:t>
      </w:r>
    </w:p>
    <w:p w:rsidR="00D018BE" w:rsidRPr="006E45BE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 w:rsidRPr="006E45BE">
        <w:rPr>
          <w:color w:val="000000"/>
          <w:sz w:val="28"/>
          <w:szCs w:val="28"/>
          <w:shd w:val="clear" w:color="auto" w:fill="FFFFFF"/>
        </w:rPr>
        <w:t xml:space="preserve">Решения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6E45BE">
        <w:rPr>
          <w:color w:val="000000"/>
          <w:sz w:val="28"/>
          <w:szCs w:val="28"/>
          <w:shd w:val="clear" w:color="auto" w:fill="FFFFFF"/>
        </w:rPr>
        <w:t xml:space="preserve">бщего собрания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6E45BE">
        <w:rPr>
          <w:color w:val="000000"/>
          <w:sz w:val="28"/>
          <w:szCs w:val="28"/>
          <w:shd w:val="clear" w:color="auto" w:fill="FFFFFF"/>
        </w:rPr>
        <w:t>чредителей организации принимаются открытым голосованием.</w:t>
      </w:r>
    </w:p>
    <w:p w:rsidR="00D018BE" w:rsidRPr="002F7AC0" w:rsidRDefault="00D018BE" w:rsidP="009523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Pr="002F7AC0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ыход из состава У</w:t>
      </w:r>
      <w:r w:rsidRPr="002F7AC0">
        <w:rPr>
          <w:color w:val="000000"/>
          <w:sz w:val="28"/>
          <w:szCs w:val="28"/>
        </w:rPr>
        <w:t xml:space="preserve">чредителей осуществляется в соответствии с действующим законодательством. </w:t>
      </w:r>
    </w:p>
    <w:p w:rsidR="00D018BE" w:rsidRPr="002F7AC0" w:rsidRDefault="00D018BE" w:rsidP="007C1677">
      <w:pPr>
        <w:keepNext/>
        <w:keepLines/>
        <w:spacing w:line="260" w:lineRule="exact"/>
        <w:jc w:val="center"/>
        <w:rPr>
          <w:rStyle w:val="4"/>
          <w:sz w:val="28"/>
          <w:szCs w:val="28"/>
        </w:rPr>
      </w:pPr>
    </w:p>
    <w:p w:rsidR="00D018BE" w:rsidRPr="002F7AC0" w:rsidRDefault="00D018BE" w:rsidP="007C1677">
      <w:pPr>
        <w:keepNext/>
        <w:keepLines/>
        <w:spacing w:line="260" w:lineRule="exact"/>
        <w:jc w:val="center"/>
        <w:rPr>
          <w:rStyle w:val="4"/>
          <w:sz w:val="28"/>
          <w:szCs w:val="28"/>
        </w:rPr>
      </w:pPr>
      <w:r w:rsidRPr="002F7AC0">
        <w:rPr>
          <w:rStyle w:val="4"/>
          <w:sz w:val="28"/>
          <w:szCs w:val="28"/>
        </w:rPr>
        <w:t>Наблюдательный совет организации</w:t>
      </w:r>
      <w:bookmarkEnd w:id="1"/>
    </w:p>
    <w:p w:rsidR="00D018BE" w:rsidRPr="002F7AC0" w:rsidRDefault="00D018BE" w:rsidP="007C1677">
      <w:pPr>
        <w:keepNext/>
        <w:keepLines/>
        <w:spacing w:line="260" w:lineRule="exact"/>
        <w:jc w:val="center"/>
        <w:rPr>
          <w:rStyle w:val="4"/>
          <w:sz w:val="28"/>
          <w:szCs w:val="28"/>
        </w:rPr>
      </w:pP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113"/>
        </w:tabs>
        <w:autoSpaceDE/>
        <w:autoSpaceDN/>
        <w:adjustRightInd/>
        <w:ind w:left="0" w:firstLine="709"/>
        <w:jc w:val="both"/>
        <w:rPr>
          <w:rStyle w:val="2"/>
        </w:rPr>
      </w:pPr>
      <w:r w:rsidRPr="002F7AC0">
        <w:rPr>
          <w:rStyle w:val="2"/>
        </w:rPr>
        <w:t xml:space="preserve">Наблюдательный совет состоит из 5 членов. Персональный состав Наблюдательного совета утверждается </w:t>
      </w:r>
      <w:r>
        <w:rPr>
          <w:rStyle w:val="2"/>
        </w:rPr>
        <w:t xml:space="preserve">общим собранием </w:t>
      </w:r>
      <w:r w:rsidRPr="002F7AC0">
        <w:rPr>
          <w:rStyle w:val="2"/>
        </w:rPr>
        <w:t>Учредител</w:t>
      </w:r>
      <w:r>
        <w:rPr>
          <w:rStyle w:val="2"/>
        </w:rPr>
        <w:t xml:space="preserve">ей </w:t>
      </w:r>
      <w:r w:rsidRPr="002F7AC0">
        <w:rPr>
          <w:rStyle w:val="2"/>
        </w:rPr>
        <w:t>сроком на 3 года.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>Директор может являться членом Наблюдательного совета.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>
        <w:rPr>
          <w:rStyle w:val="2"/>
        </w:rPr>
        <w:t xml:space="preserve">Общее собрание трудового коллектива организации и </w:t>
      </w:r>
      <w:r w:rsidRPr="002F7AC0">
        <w:rPr>
          <w:rStyle w:val="2"/>
        </w:rPr>
        <w:t xml:space="preserve">вносит предложения по назначению и отзыву своих представителей в состав Наблюдательного совета </w:t>
      </w:r>
      <w:r>
        <w:rPr>
          <w:rStyle w:val="2"/>
        </w:rPr>
        <w:t xml:space="preserve">общему собранию </w:t>
      </w:r>
      <w:r w:rsidRPr="002F7AC0">
        <w:rPr>
          <w:rStyle w:val="2"/>
        </w:rPr>
        <w:t>Учредител</w:t>
      </w:r>
      <w:r>
        <w:rPr>
          <w:rStyle w:val="2"/>
        </w:rPr>
        <w:t>ей</w:t>
      </w:r>
      <w:r w:rsidRPr="002F7AC0">
        <w:rPr>
          <w:rStyle w:val="2"/>
        </w:rPr>
        <w:t xml:space="preserve">. 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F7AC0">
        <w:rPr>
          <w:rStyle w:val="2"/>
        </w:rPr>
        <w:t>Председатель Наблюдательного совета осуществляет полномочия, связанные с подготовкой и проведением з</w:t>
      </w:r>
      <w:r>
        <w:rPr>
          <w:rStyle w:val="2"/>
        </w:rPr>
        <w:t>аседаний Наблюдательного совета</w:t>
      </w:r>
      <w:r w:rsidRPr="002F7AC0">
        <w:rPr>
          <w:rStyle w:val="2"/>
        </w:rPr>
        <w:t>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250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F7AC0">
        <w:rPr>
          <w:rStyle w:val="2"/>
        </w:rPr>
        <w:t>В случае отсутствия Председателя Наблюдательного совета, его функции осуществляет заместитель Председателя Наблюдательного совета, уполномоченный Учредителями или Председателем Наблюдательного совета.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>Секретарь Наблюдательного совета избирается на заседании Наблюдательного совета простым большинством голосов от общего числа членов Наблюдательного совета, присутствующих на заседании, сроком не более чем на 3 года. Секретарь Наблюдательного совета может не являться членом Наблюдательного совета.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>Наблюдательный совет созывается Председателем</w:t>
      </w:r>
      <w:r>
        <w:rPr>
          <w:rStyle w:val="2"/>
        </w:rPr>
        <w:t xml:space="preserve"> наблюдательного совета</w:t>
      </w:r>
      <w:r w:rsidRPr="002F7AC0">
        <w:rPr>
          <w:rStyle w:val="2"/>
        </w:rPr>
        <w:t>, или уполномоченным им лицом, по мере необходимости, но не реже 1 раза в 3 (три) месяца.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>Наблюдательный совет принимает решения в очной форме - путем проведения заседаний. Члены Наблюдательного совета могут принимать участие в заседаниях Наблюдательного совета путем электронной связи (скайп)</w:t>
      </w:r>
      <w:r w:rsidRPr="002F7AC0">
        <w:rPr>
          <w:rStyle w:val="2"/>
          <w:b/>
          <w:bCs/>
        </w:rPr>
        <w:t>,</w:t>
      </w:r>
      <w:r w:rsidRPr="002F7AC0">
        <w:rPr>
          <w:rStyle w:val="2"/>
        </w:rPr>
        <w:t xml:space="preserve"> с обязательной записью таких заседаний на электронные носители, являющиеся обязательным приложением к протоколу заседания.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>Заседания Наблюдательного совета назначаются по решению Председателя Наблюдательного совета, по запросу члена Наблюдательного совета, одного из Учредителей, Директора.</w:t>
      </w:r>
    </w:p>
    <w:p w:rsidR="00D018BE" w:rsidRPr="002F7AC0" w:rsidRDefault="00D018BE" w:rsidP="007C1677">
      <w:pPr>
        <w:pStyle w:val="ListParagraph"/>
        <w:tabs>
          <w:tab w:val="left" w:pos="-993"/>
        </w:tabs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 xml:space="preserve">В запросах указывается перечень вопросов для включения в повестку дня заседания Наблюдательного совета. 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2F7AC0">
        <w:rPr>
          <w:rStyle w:val="2"/>
        </w:rPr>
        <w:t>Председатель Наблюдательного совета не вправе вносить изменения в формулировку вопросов, предложенных ему для включения в повестку дня заседания Наблюдательного совета.</w:t>
      </w:r>
    </w:p>
    <w:p w:rsidR="00D018BE" w:rsidRPr="002F7AC0" w:rsidRDefault="00D018BE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F7AC0">
        <w:rPr>
          <w:rStyle w:val="2"/>
        </w:rPr>
        <w:t>Председатель Наблюдательного совета вправе отказать в рассмотрении вопросов на заседании Наблюдательного совета исключительно в том случае, когда предложенный вопрос не входит в компетенцию Наблюдательного совета.</w:t>
      </w:r>
    </w:p>
    <w:p w:rsidR="00D018BE" w:rsidRPr="005F47FB" w:rsidRDefault="00D018BE" w:rsidP="007C1677">
      <w:pPr>
        <w:ind w:firstLine="709"/>
        <w:jc w:val="both"/>
        <w:rPr>
          <w:sz w:val="28"/>
          <w:szCs w:val="28"/>
        </w:rPr>
      </w:pPr>
      <w:r w:rsidRPr="005F47FB">
        <w:rPr>
          <w:rStyle w:val="2"/>
        </w:rPr>
        <w:t>Об отказе включения в повестку дня предложенного вопроса Председатель</w:t>
      </w:r>
      <w:r>
        <w:rPr>
          <w:rStyle w:val="2"/>
        </w:rPr>
        <w:t xml:space="preserve"> наблюдательного совета</w:t>
      </w:r>
      <w:r w:rsidRPr="005F47FB">
        <w:rPr>
          <w:rStyle w:val="2"/>
        </w:rPr>
        <w:t xml:space="preserve"> письменно извещает инициатора с обязательным обоснованием причин.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Секретарь Наблюдательного совета в письменной (электронной форме) извещает членов Наблюдательного совета о дате, месте и времени проведения заседания, как правило, не позднее, чем за 3 дня до дня проведения заседания. Одновременно с извещением направляется повестка дня заседания Наблюдательного совета.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Заседание Наблюдательного совета считается правомочным, если на нем присутствует более половины его членов.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Каждый член Наблюдательного совета обладает одним голосом и не имеет права передавать свой голос иному лицу.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5F47FB">
        <w:rPr>
          <w:rStyle w:val="2"/>
          <w:color w:val="auto"/>
        </w:rPr>
        <w:t>Решения Наблюдательного совета принимаются простым большинством голосов его членов, присутствующих на заседании. Решения по вопросам, отнесенным к исключительной компетенции Наблюдательного совета, принимаются квалифицированным большинством в 2/3 голосов членов Наблюдательного совета, присутствующих на заседании.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Секретарем Наблюдательного совета готовится и раздается членам Наблюдательного совета непосредственно на заседании вся необходимая документация и информация по вопросам, включенным в повестку дня.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Каждый член Наблюдательного совета несет персональную ответственность за разглашение конфиденциальной информации, ставшей ему известной вследствие исполнения им обязанностей члена Наблюдательного совета.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К исключительной компетенции Наблюдательного совета относится решение следующих вопросов:</w:t>
      </w:r>
    </w:p>
    <w:p w:rsidR="00D018BE" w:rsidRPr="005F47FB" w:rsidRDefault="00D018BE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определение приоритетных направлений деятельности Организации, принципов формирования и использования ее имущества;</w:t>
      </w:r>
    </w:p>
    <w:p w:rsidR="00D018BE" w:rsidRPr="005F47FB" w:rsidRDefault="00D018BE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утвер</w:t>
      </w:r>
      <w:r>
        <w:rPr>
          <w:rStyle w:val="2"/>
        </w:rPr>
        <w:t>ждение согласованного Общим собранием Учредителей</w:t>
      </w:r>
      <w:r w:rsidRPr="005F47FB">
        <w:rPr>
          <w:rStyle w:val="2"/>
        </w:rPr>
        <w:t xml:space="preserve"> плана финансово-хозяйственной деятельности и внесение в него изменений;</w:t>
      </w:r>
    </w:p>
    <w:p w:rsidR="00D018BE" w:rsidRPr="005F47FB" w:rsidRDefault="00D018BE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утверждение годового бухгалтерского отчета и финансовой отчетности Организации;</w:t>
      </w:r>
    </w:p>
    <w:p w:rsidR="00D018BE" w:rsidRPr="005F47FB" w:rsidRDefault="00D018BE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у</w:t>
      </w:r>
      <w:r>
        <w:rPr>
          <w:rStyle w:val="2"/>
        </w:rPr>
        <w:t>тверждение аудиторской о</w:t>
      </w:r>
      <w:r w:rsidRPr="005F47FB">
        <w:rPr>
          <w:rStyle w:val="2"/>
        </w:rPr>
        <w:t>рганизации (аудитора), согласование условий договора по проведению аудиторской проверки по итогам года;</w:t>
      </w:r>
    </w:p>
    <w:p w:rsidR="00D018BE" w:rsidRPr="005F47FB" w:rsidRDefault="00D018BE" w:rsidP="00AA271F">
      <w:pPr>
        <w:pStyle w:val="ListParagraph"/>
        <w:numPr>
          <w:ilvl w:val="2"/>
          <w:numId w:val="27"/>
        </w:numPr>
        <w:tabs>
          <w:tab w:val="left" w:pos="-2268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принятие решений о создании Организацией других юридических лиц, об участи</w:t>
      </w:r>
      <w:r>
        <w:rPr>
          <w:rStyle w:val="2"/>
        </w:rPr>
        <w:t>и</w:t>
      </w:r>
      <w:r w:rsidRPr="005F47FB">
        <w:rPr>
          <w:rStyle w:val="2"/>
        </w:rPr>
        <w:t xml:space="preserve"> Организации в других юридических лицах, о создании филиалов, открытии представительств;</w:t>
      </w:r>
    </w:p>
    <w:p w:rsidR="00D018BE" w:rsidRPr="001456A2" w:rsidRDefault="00D018BE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456A2">
        <w:rPr>
          <w:rStyle w:val="2"/>
        </w:rPr>
        <w:t>с</w:t>
      </w:r>
      <w:r w:rsidRPr="001456A2">
        <w:rPr>
          <w:sz w:val="28"/>
          <w:szCs w:val="28"/>
        </w:rPr>
        <w:t xml:space="preserve">огласование сделок по торгово-закупочной деятельности с целью обеспечения процесса производства и реализации целей и задач, определенных данным Уставом с ценой контракта более </w:t>
      </w:r>
      <w:r>
        <w:rPr>
          <w:sz w:val="28"/>
          <w:szCs w:val="28"/>
        </w:rPr>
        <w:t>30</w:t>
      </w:r>
      <w:r w:rsidRPr="001456A2">
        <w:rPr>
          <w:sz w:val="28"/>
          <w:szCs w:val="28"/>
        </w:rPr>
        <w:t>0 000,00 рублей за счет средств соответствующих бюджетов Российской Федерации, а также за счет иных средств;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</w:rPr>
      </w:pPr>
      <w:r>
        <w:rPr>
          <w:sz w:val="28"/>
          <w:szCs w:val="28"/>
        </w:rPr>
        <w:t>6.27</w:t>
      </w:r>
      <w:r w:rsidRPr="005F47F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F47FB">
        <w:rPr>
          <w:sz w:val="28"/>
          <w:szCs w:val="28"/>
        </w:rPr>
        <w:t xml:space="preserve">. </w:t>
      </w:r>
      <w:r w:rsidRPr="005F47FB">
        <w:rPr>
          <w:rStyle w:val="2"/>
        </w:rPr>
        <w:t>утверждение численности и персонального состава Совета по использованию целевого капитала Организации;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</w:rPr>
      </w:pPr>
      <w:r>
        <w:rPr>
          <w:rStyle w:val="2"/>
        </w:rPr>
        <w:t>6.27.8</w:t>
      </w:r>
      <w:r w:rsidRPr="005F47FB">
        <w:rPr>
          <w:rStyle w:val="2"/>
        </w:rPr>
        <w:t>. определение полномочий Совета по использованию целевого капитала и утверждение Порядка его использования;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</w:rPr>
      </w:pPr>
      <w:r>
        <w:rPr>
          <w:rStyle w:val="2"/>
        </w:rPr>
        <w:t>6.27</w:t>
      </w:r>
      <w:r w:rsidRPr="005F47FB">
        <w:rPr>
          <w:rStyle w:val="2"/>
        </w:rPr>
        <w:t>.</w:t>
      </w:r>
      <w:r>
        <w:rPr>
          <w:rStyle w:val="2"/>
        </w:rPr>
        <w:t>9</w:t>
      </w:r>
      <w:r w:rsidRPr="005F47FB">
        <w:rPr>
          <w:rStyle w:val="2"/>
        </w:rPr>
        <w:t>. принятие решения о формировании (расформировании) целевого капитала Организации;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</w:rPr>
      </w:pPr>
      <w:r>
        <w:rPr>
          <w:rStyle w:val="2"/>
        </w:rPr>
        <w:t>6.27</w:t>
      </w:r>
      <w:r w:rsidRPr="005F47FB">
        <w:rPr>
          <w:rStyle w:val="2"/>
        </w:rPr>
        <w:t>.1</w:t>
      </w:r>
      <w:r>
        <w:rPr>
          <w:rStyle w:val="2"/>
        </w:rPr>
        <w:t>0</w:t>
      </w:r>
      <w:r w:rsidRPr="005F47FB">
        <w:rPr>
          <w:rStyle w:val="2"/>
        </w:rPr>
        <w:t>. принятие решения о выборе управляющей компании;</w:t>
      </w:r>
    </w:p>
    <w:p w:rsidR="00D018BE" w:rsidRDefault="00D018BE" w:rsidP="00306456">
      <w:pPr>
        <w:pStyle w:val="ListParagraph"/>
        <w:ind w:left="0" w:firstLine="709"/>
        <w:jc w:val="both"/>
        <w:rPr>
          <w:rStyle w:val="2"/>
        </w:rPr>
      </w:pPr>
      <w:r>
        <w:rPr>
          <w:rStyle w:val="2"/>
        </w:rPr>
        <w:t>6.27</w:t>
      </w:r>
      <w:r w:rsidRPr="005F47FB">
        <w:rPr>
          <w:rStyle w:val="2"/>
        </w:rPr>
        <w:t>.1</w:t>
      </w:r>
      <w:r>
        <w:rPr>
          <w:rStyle w:val="2"/>
        </w:rPr>
        <w:t>1</w:t>
      </w:r>
      <w:r w:rsidRPr="005F47FB">
        <w:rPr>
          <w:rStyle w:val="2"/>
        </w:rPr>
        <w:t>. решение иных вопросов, отнесенных федеральными законами к компетенции высшего органа управления Организации, кроме вопросов отнесенным к исключи</w:t>
      </w:r>
      <w:r>
        <w:rPr>
          <w:rStyle w:val="2"/>
        </w:rPr>
        <w:t>тельной компетенции Общего собрания Учредителей.</w:t>
      </w:r>
    </w:p>
    <w:p w:rsidR="00D018BE" w:rsidRPr="00306456" w:rsidRDefault="00D018BE" w:rsidP="00306456">
      <w:pPr>
        <w:pStyle w:val="ListParagraph"/>
        <w:ind w:left="0" w:firstLine="709"/>
        <w:jc w:val="both"/>
        <w:rPr>
          <w:rStyle w:val="2"/>
        </w:rPr>
      </w:pPr>
      <w:r>
        <w:rPr>
          <w:rStyle w:val="2"/>
        </w:rPr>
        <w:t xml:space="preserve">6.28. </w:t>
      </w:r>
      <w:r w:rsidRPr="00306456">
        <w:rPr>
          <w:rStyle w:val="2"/>
        </w:rPr>
        <w:t>Полномочия Наблюдательного совета не могут быть переданы на</w:t>
      </w:r>
      <w:r>
        <w:rPr>
          <w:rStyle w:val="2"/>
        </w:rPr>
        <w:t xml:space="preserve"> </w:t>
      </w:r>
      <w:r w:rsidRPr="00306456">
        <w:rPr>
          <w:rStyle w:val="2"/>
        </w:rPr>
        <w:t>рассмотрение Директора, Исполнительного совета.</w:t>
      </w:r>
    </w:p>
    <w:p w:rsidR="00D018BE" w:rsidRPr="00AA271F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AA271F">
        <w:rPr>
          <w:rStyle w:val="2"/>
        </w:rPr>
        <w:t>Протокол Наблюдательного совета оформляется Секретарем</w:t>
      </w:r>
    </w:p>
    <w:p w:rsidR="00D018BE" w:rsidRPr="005F47FB" w:rsidRDefault="00D018BE" w:rsidP="00E30A79">
      <w:pPr>
        <w:widowControl/>
        <w:autoSpaceDE/>
        <w:autoSpaceDN/>
        <w:adjustRightInd/>
        <w:jc w:val="both"/>
        <w:rPr>
          <w:rStyle w:val="2"/>
          <w:lang w:eastAsia="en-US"/>
        </w:rPr>
      </w:pPr>
      <w:r w:rsidRPr="005F47FB">
        <w:rPr>
          <w:rStyle w:val="2"/>
        </w:rPr>
        <w:t>Наблюдательного совета, подписывается Председателем Наблюдательного совета (или заместителем Председателя Наблюдательного совета, имеющим оформленные в установленном порядке полномочия) и Секретарем Наблюдательного совета.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Протоколы заседаний Наблюдательного совета и иные материалы, рассматриваемые на его заседаниях, хранятся по месту нахождения Организации. Ответственность за сохранность документов несет Председатель Наблюдательного совета при условии обеспечения Организацией условий для сохранности документов и ограничения доступа к ним.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Организация не вправе осуществлять выплату вознаграждения членам Наблюдательного совета за выполнение ими возложенных на них функций.</w:t>
      </w:r>
    </w:p>
    <w:p w:rsidR="00D018BE" w:rsidRPr="005F47FB" w:rsidRDefault="00D018BE" w:rsidP="007C1677">
      <w:pPr>
        <w:ind w:firstLine="709"/>
        <w:jc w:val="center"/>
        <w:rPr>
          <w:b/>
          <w:bCs/>
          <w:sz w:val="28"/>
          <w:szCs w:val="28"/>
        </w:rPr>
      </w:pPr>
      <w:bookmarkStart w:id="2" w:name="bookmark8"/>
      <w:r w:rsidRPr="005F47FB">
        <w:rPr>
          <w:b/>
          <w:bCs/>
          <w:sz w:val="28"/>
          <w:szCs w:val="28"/>
        </w:rPr>
        <w:t>Исполнительный совет</w:t>
      </w:r>
    </w:p>
    <w:p w:rsidR="00D018BE" w:rsidRPr="005F47FB" w:rsidRDefault="00D018BE" w:rsidP="007C1677">
      <w:pPr>
        <w:ind w:firstLine="709"/>
        <w:rPr>
          <w:sz w:val="28"/>
          <w:szCs w:val="28"/>
        </w:rPr>
      </w:pPr>
    </w:p>
    <w:p w:rsidR="00D018BE" w:rsidRPr="005F47FB" w:rsidRDefault="00D018BE" w:rsidP="00AA271F">
      <w:pPr>
        <w:pStyle w:val="NormalWeb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 xml:space="preserve">Исполнительный совет возглавляет </w:t>
      </w:r>
      <w:r>
        <w:rPr>
          <w:sz w:val="28"/>
          <w:szCs w:val="28"/>
        </w:rPr>
        <w:t>Д</w:t>
      </w:r>
      <w:r w:rsidRPr="005F47F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Организации </w:t>
      </w:r>
      <w:r w:rsidRPr="005F47FB">
        <w:rPr>
          <w:sz w:val="28"/>
          <w:szCs w:val="28"/>
        </w:rPr>
        <w:t>(далее-</w:t>
      </w:r>
      <w:r w:rsidRPr="005F47FB">
        <w:rPr>
          <w:rStyle w:val="2"/>
        </w:rPr>
        <w:t>Председатель Исполнительного совета)</w:t>
      </w:r>
      <w:r>
        <w:rPr>
          <w:rStyle w:val="2"/>
        </w:rPr>
        <w:t>,  полномочия Председателя исполнительного совета прекращаются в связи с окончанием срока действия трудового договора с Директором организации.</w:t>
      </w:r>
    </w:p>
    <w:p w:rsidR="00D018BE" w:rsidRPr="001456A2" w:rsidRDefault="00D018BE" w:rsidP="00AA271F">
      <w:pPr>
        <w:pStyle w:val="NormalWeb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456A2">
        <w:rPr>
          <w:color w:val="000000"/>
          <w:sz w:val="28"/>
          <w:szCs w:val="28"/>
        </w:rPr>
        <w:t xml:space="preserve">Члены Исполнительного совета являются работниками, осуществляющими функции в соответствии с законом, учредительными и иными локальными нормативными актами организации прав и возложенных на них обязанностей.  </w:t>
      </w:r>
    </w:p>
    <w:p w:rsidR="00D018BE" w:rsidRPr="00200D15" w:rsidRDefault="00D018BE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</w:rPr>
      </w:pPr>
      <w:r w:rsidRPr="002F7AC0">
        <w:rPr>
          <w:rStyle w:val="2"/>
        </w:rPr>
        <w:t xml:space="preserve">Персональный состав </w:t>
      </w:r>
      <w:r>
        <w:rPr>
          <w:rStyle w:val="2"/>
        </w:rPr>
        <w:t>членов Исполнительного</w:t>
      </w:r>
      <w:r w:rsidRPr="002F7AC0">
        <w:rPr>
          <w:rStyle w:val="2"/>
        </w:rPr>
        <w:t xml:space="preserve"> совета утверждается </w:t>
      </w:r>
      <w:r>
        <w:rPr>
          <w:rStyle w:val="2"/>
        </w:rPr>
        <w:t xml:space="preserve">общим собранием </w:t>
      </w:r>
      <w:r w:rsidRPr="002F7AC0">
        <w:rPr>
          <w:rStyle w:val="2"/>
        </w:rPr>
        <w:t>Учредител</w:t>
      </w:r>
      <w:r>
        <w:rPr>
          <w:rStyle w:val="2"/>
        </w:rPr>
        <w:t>ей</w:t>
      </w:r>
      <w:r w:rsidRPr="002F7AC0">
        <w:rPr>
          <w:rStyle w:val="2"/>
        </w:rPr>
        <w:t xml:space="preserve"> сроком на 3 года.</w:t>
      </w:r>
    </w:p>
    <w:p w:rsidR="00D018BE" w:rsidRPr="001456A2" w:rsidRDefault="00D018BE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</w:rPr>
      </w:pPr>
      <w:r w:rsidRPr="001456A2">
        <w:rPr>
          <w:rStyle w:val="2"/>
        </w:rPr>
        <w:t>Председатель Исполнительного совета осуществляет полномочия, связанные с подготовкой и проведением за</w:t>
      </w:r>
      <w:r>
        <w:rPr>
          <w:rStyle w:val="2"/>
        </w:rPr>
        <w:t>седаний Исполнительного совета.</w:t>
      </w:r>
    </w:p>
    <w:p w:rsidR="00D018BE" w:rsidRPr="001456A2" w:rsidRDefault="00D018BE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</w:rPr>
      </w:pPr>
      <w:r w:rsidRPr="001456A2">
        <w:rPr>
          <w:rStyle w:val="2"/>
        </w:rPr>
        <w:t>В случае отсутствия Председателя Исполнительного совета, его функции осуществляет заместитель Председателя Исполнительного совета, уполномоченный  Председателем Исполнительного совета.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5F47FB">
        <w:rPr>
          <w:rStyle w:val="2"/>
        </w:rPr>
        <w:t>Секретарь Исполнительного совета избирается на заседании Исполнительного совета простым большинством голосов от общего числа членов  Исполнительного совета, присутствующих на заседании, сроком не более чем на 3 года. Секретарь  Исполнительного совета может не являться членом  Исполнительного совета.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Исполнительный совет созывается Председателем</w:t>
      </w:r>
      <w:r>
        <w:rPr>
          <w:rStyle w:val="2"/>
        </w:rPr>
        <w:t xml:space="preserve"> исполнительного совета</w:t>
      </w:r>
      <w:r w:rsidRPr="005F47FB">
        <w:rPr>
          <w:rStyle w:val="2"/>
        </w:rPr>
        <w:t xml:space="preserve">, или уполномоченным им лицом, по мере необходимости, но не реже </w:t>
      </w:r>
      <w:r>
        <w:rPr>
          <w:rStyle w:val="2"/>
        </w:rPr>
        <w:t>1 (один)</w:t>
      </w:r>
      <w:r w:rsidRPr="005F47FB">
        <w:rPr>
          <w:rStyle w:val="2"/>
        </w:rPr>
        <w:t xml:space="preserve"> раз в месяц.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 xml:space="preserve">Заседания  Исполнительного совета так же созываются по решению Председателя Наблюдательного совета, запросу члена Исполнительного совета, </w:t>
      </w:r>
      <w:r>
        <w:rPr>
          <w:rStyle w:val="2"/>
        </w:rPr>
        <w:t xml:space="preserve">одного из </w:t>
      </w:r>
      <w:r w:rsidRPr="005F47FB">
        <w:rPr>
          <w:rStyle w:val="2"/>
        </w:rPr>
        <w:t>Учредител</w:t>
      </w:r>
      <w:r>
        <w:rPr>
          <w:rStyle w:val="2"/>
        </w:rPr>
        <w:t>ей</w:t>
      </w:r>
      <w:r w:rsidRPr="005F47FB">
        <w:rPr>
          <w:rStyle w:val="2"/>
        </w:rPr>
        <w:t>, в запросах указывается перечень вопросов для включения в повестку дня заседания Исполнительного совета.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Исполнительный совет принимает решения в очной форме - путем проведения заседаний. Члены Исполнительного совета могут принимать участие в заседаниях Исполнительного совета путем электронной связи (скайп), с обязательной записью таких заседаний на электронные носители, являющиеся обязательным приложением к протоколу заседания.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Председатель Исполнительного совета не вправе вносить изменения в формулировку вопросов, предложенных ему для включения в повестку дня заседания Исполнительного совета.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Председатель Исполнительного совета вправе отказать в рассмотрении вопросов на заседании Исполнительного совета исключительно в том случае, когда предложенный вопрос не входит в компетенцию Исполнительного совета.</w:t>
      </w:r>
    </w:p>
    <w:p w:rsidR="00D018BE" w:rsidRPr="005F47FB" w:rsidRDefault="00D018BE" w:rsidP="007C1677">
      <w:pPr>
        <w:ind w:firstLine="709"/>
        <w:jc w:val="both"/>
        <w:rPr>
          <w:sz w:val="28"/>
          <w:szCs w:val="28"/>
        </w:rPr>
      </w:pPr>
      <w:r w:rsidRPr="005F47FB">
        <w:rPr>
          <w:rStyle w:val="2"/>
        </w:rPr>
        <w:t>Об отказе включения в повестку дня предложенного вопроса Председатель письменно извещает инициатора с обязательным обоснованием причин.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 xml:space="preserve">Секретарь Исполнительного совета в письменной (электронной форме) извещает членов Исполнительного совета о дате, месте и времени проведения заседания, как правило, не позднее чем за </w:t>
      </w:r>
      <w:r w:rsidRPr="0057456F">
        <w:rPr>
          <w:rStyle w:val="2"/>
        </w:rPr>
        <w:t>1 день</w:t>
      </w:r>
      <w:r w:rsidRPr="005F47FB">
        <w:rPr>
          <w:rStyle w:val="2"/>
        </w:rPr>
        <w:t xml:space="preserve"> до дня проведения заседания. Одновременно с извещением направляется повестка дня заседания  Исполнительного совета.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Заседание Исполнительного совета считается правомочным, если на нем присутствует более половины его членов.</w:t>
      </w:r>
    </w:p>
    <w:p w:rsidR="00D018BE" w:rsidRPr="005F47FB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Каждый член Исполнительного совета обладает одним голосом и не имеет права передавать свой голос иному лицу.</w:t>
      </w:r>
    </w:p>
    <w:p w:rsidR="00D018BE" w:rsidRPr="00414D1F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414D1F">
        <w:rPr>
          <w:rStyle w:val="2"/>
          <w:color w:val="auto"/>
        </w:rPr>
        <w:t xml:space="preserve">Решения </w:t>
      </w:r>
      <w:r w:rsidRPr="00414D1F">
        <w:rPr>
          <w:rStyle w:val="2"/>
        </w:rPr>
        <w:t>Исполнительного</w:t>
      </w:r>
      <w:r w:rsidRPr="00414D1F">
        <w:rPr>
          <w:rStyle w:val="2"/>
          <w:color w:val="auto"/>
        </w:rPr>
        <w:t xml:space="preserve"> совета принимаются простым большинством голосов его членов, присутствующих на заседании. </w:t>
      </w:r>
    </w:p>
    <w:p w:rsidR="00D018BE" w:rsidRPr="00414D1F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414D1F">
        <w:rPr>
          <w:rStyle w:val="2"/>
        </w:rPr>
        <w:t>Секретарем Исполнительного совета готовится и раздается членам Исполнительного совета непосредственно на заседании вся необходимая документация и информация по вопросам, включенным в повестку дня.</w:t>
      </w:r>
    </w:p>
    <w:p w:rsidR="00D018BE" w:rsidRPr="000A4876" w:rsidRDefault="00D018BE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</w:rPr>
      </w:pPr>
      <w:r w:rsidRPr="005F47FB">
        <w:rPr>
          <w:rStyle w:val="2"/>
        </w:rPr>
        <w:t>Каждый член Исполнительного совета несет персональную Ответственность за разглашение конфиденциальной информации, ставшей ему известной вследствие исполнения им обязанностей члена Исполнительного совета.</w:t>
      </w:r>
    </w:p>
    <w:p w:rsidR="00D018BE" w:rsidRPr="005F47FB" w:rsidRDefault="00D018BE" w:rsidP="00AA271F">
      <w:pPr>
        <w:pStyle w:val="ListParagraph"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К исключительной компетенции Исполнительного совета относится решение следующих вопросов:</w:t>
      </w:r>
    </w:p>
    <w:p w:rsidR="00D018BE" w:rsidRPr="005F47FB" w:rsidRDefault="00D018BE" w:rsidP="00AA271F">
      <w:pPr>
        <w:pStyle w:val="ListParagraph"/>
        <w:numPr>
          <w:ilvl w:val="2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5F47FB">
        <w:rPr>
          <w:rStyle w:val="2"/>
          <w:color w:val="auto"/>
        </w:rPr>
        <w:t>Организация исполнения решений высшего органа управления Организацией, решение всех вопросов текущего руководства деятельностью Организации.</w:t>
      </w:r>
    </w:p>
    <w:p w:rsidR="00D018BE" w:rsidRPr="001456A2" w:rsidRDefault="00D018BE" w:rsidP="008E2B3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A2">
        <w:rPr>
          <w:rFonts w:ascii="Times New Roman" w:hAnsi="Times New Roman" w:cs="Times New Roman"/>
          <w:sz w:val="28"/>
          <w:szCs w:val="28"/>
        </w:rPr>
        <w:t xml:space="preserve">6.48.2. Обсуждение и предоставление на согласование общего собрания Учредителей  подготовленного проекта плана финансово- хозяйственной деятельности Организации и изменений к нему; </w:t>
      </w:r>
    </w:p>
    <w:p w:rsidR="00D018BE" w:rsidRPr="001456A2" w:rsidRDefault="00D018BE" w:rsidP="008E2B3B">
      <w:pPr>
        <w:pStyle w:val="NoSpacing"/>
        <w:ind w:firstLine="709"/>
        <w:jc w:val="both"/>
        <w:rPr>
          <w:rStyle w:val="2"/>
        </w:rPr>
      </w:pPr>
      <w:r w:rsidRPr="001456A2">
        <w:rPr>
          <w:rFonts w:ascii="Times New Roman" w:hAnsi="Times New Roman" w:cs="Times New Roman"/>
          <w:sz w:val="28"/>
          <w:szCs w:val="28"/>
        </w:rPr>
        <w:t xml:space="preserve">6.48.3. Обсуждение </w:t>
      </w:r>
      <w:r w:rsidRPr="001456A2">
        <w:rPr>
          <w:rStyle w:val="2"/>
        </w:rPr>
        <w:t>проекта годового бухгалтерского отчета и финансовой отчетности Организации;</w:t>
      </w:r>
    </w:p>
    <w:p w:rsidR="00D018BE" w:rsidRPr="001456A2" w:rsidRDefault="00D018BE" w:rsidP="00753E0C">
      <w:pPr>
        <w:pStyle w:val="ListParagraph"/>
        <w:numPr>
          <w:ilvl w:val="2"/>
          <w:numId w:val="29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456A2">
        <w:rPr>
          <w:rStyle w:val="2"/>
        </w:rPr>
        <w:t>С</w:t>
      </w:r>
      <w:r w:rsidRPr="001456A2">
        <w:rPr>
          <w:sz w:val="28"/>
          <w:szCs w:val="28"/>
        </w:rPr>
        <w:t xml:space="preserve">огласование сделок по торгово-закупочной деятельности с целью обеспечения процесса производства и реализации целей и задач, определенных данным Уставом с ценой контракта до </w:t>
      </w:r>
      <w:r>
        <w:rPr>
          <w:sz w:val="28"/>
          <w:szCs w:val="28"/>
        </w:rPr>
        <w:t>30</w:t>
      </w:r>
      <w:r w:rsidRPr="001456A2">
        <w:rPr>
          <w:sz w:val="28"/>
          <w:szCs w:val="28"/>
        </w:rPr>
        <w:t>0 000, 00 рублей за счет средств соответствующих бюджетов Российской Федерации, а также за счет иных средств.</w:t>
      </w:r>
    </w:p>
    <w:p w:rsidR="00D018BE" w:rsidRPr="0057456F" w:rsidRDefault="00D018BE" w:rsidP="007C1677">
      <w:pPr>
        <w:ind w:firstLine="709"/>
        <w:jc w:val="both"/>
        <w:rPr>
          <w:color w:val="000000"/>
          <w:sz w:val="28"/>
          <w:szCs w:val="28"/>
        </w:rPr>
      </w:pPr>
      <w:r w:rsidRPr="0057456F">
        <w:rPr>
          <w:color w:val="000000"/>
          <w:sz w:val="28"/>
          <w:szCs w:val="28"/>
        </w:rPr>
        <w:t>При этом не допускается дробление сделок по торгово-закупочной деятельности с целью избежания необходимости получения согласования.</w:t>
      </w:r>
    </w:p>
    <w:p w:rsidR="00D018BE" w:rsidRPr="00753E0C" w:rsidRDefault="00D018BE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53E0C">
        <w:rPr>
          <w:sz w:val="28"/>
          <w:szCs w:val="28"/>
        </w:rPr>
        <w:t>Обеспечение бесперебойной работы всех структурных подразделений</w:t>
      </w:r>
      <w:r>
        <w:rPr>
          <w:sz w:val="28"/>
          <w:szCs w:val="28"/>
        </w:rPr>
        <w:t xml:space="preserve"> организации в соответствии со штатным расписанием</w:t>
      </w:r>
      <w:r w:rsidRPr="00753E0C">
        <w:rPr>
          <w:sz w:val="28"/>
          <w:szCs w:val="28"/>
        </w:rPr>
        <w:t>.</w:t>
      </w:r>
    </w:p>
    <w:p w:rsidR="00D018BE" w:rsidRPr="00753E0C" w:rsidRDefault="00D018BE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753E0C">
        <w:rPr>
          <w:rStyle w:val="2"/>
        </w:rPr>
        <w:t>Полномочия Исполнительного совета не могут быть переданы на рассмотрение Директора.</w:t>
      </w:r>
    </w:p>
    <w:p w:rsidR="00D018BE" w:rsidRPr="005F47FB" w:rsidRDefault="00D018BE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Протокол Исполнительного совета оформляется Секретарем Исполнительного совета, подписывается  всеми членами Исполнительного совета, присутствующими на заседании. В случае если один из членов Исполнительного совета присутствовал на заседании в режиме электронной связи (скайп), то факт подписания протокола подтверждается записью такого заседания на электронном носителе, являющимся обязательным приложением к протоколу заседания.</w:t>
      </w:r>
    </w:p>
    <w:p w:rsidR="00D018BE" w:rsidRPr="005F47FB" w:rsidRDefault="00D018BE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Протоколы заседаний Исполнительного совета и иные материалы, рассматриваемые на его заседаниях, хранятся по месту нахождения Организации. Ответственность за сохранность документов несет Председатель Исполнительного совета при условии обеспечения Организацией условий для сохранности документов и ограничения доступа к ним.</w:t>
      </w:r>
    </w:p>
    <w:p w:rsidR="00D018BE" w:rsidRPr="004E5C85" w:rsidRDefault="00D018BE" w:rsidP="007C1677">
      <w:pPr>
        <w:pStyle w:val="ListParagraph"/>
        <w:tabs>
          <w:tab w:val="left" w:pos="-2127"/>
        </w:tabs>
        <w:autoSpaceDE/>
        <w:autoSpaceDN/>
        <w:adjustRightInd/>
        <w:ind w:left="0"/>
        <w:jc w:val="both"/>
        <w:rPr>
          <w:sz w:val="16"/>
          <w:szCs w:val="16"/>
        </w:rPr>
      </w:pPr>
    </w:p>
    <w:p w:rsidR="00D018BE" w:rsidRPr="005F47FB" w:rsidRDefault="00D018BE" w:rsidP="007C1677">
      <w:pPr>
        <w:keepNext/>
        <w:keepLines/>
        <w:spacing w:line="260" w:lineRule="exact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Д</w:t>
      </w:r>
      <w:r w:rsidRPr="005F47FB">
        <w:rPr>
          <w:rStyle w:val="4"/>
          <w:sz w:val="28"/>
          <w:szCs w:val="28"/>
        </w:rPr>
        <w:t>иректор</w:t>
      </w:r>
      <w:bookmarkEnd w:id="2"/>
    </w:p>
    <w:p w:rsidR="00D018BE" w:rsidRPr="004E5C85" w:rsidRDefault="00D018BE" w:rsidP="007C1677">
      <w:pPr>
        <w:keepNext/>
        <w:keepLines/>
        <w:spacing w:line="260" w:lineRule="exact"/>
        <w:jc w:val="center"/>
        <w:rPr>
          <w:sz w:val="18"/>
          <w:szCs w:val="18"/>
        </w:rPr>
      </w:pPr>
    </w:p>
    <w:p w:rsidR="00D018BE" w:rsidRPr="005F47FB" w:rsidRDefault="00D018BE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>
        <w:rPr>
          <w:rStyle w:val="2"/>
        </w:rPr>
        <w:t>Д</w:t>
      </w:r>
      <w:r w:rsidRPr="005F47FB">
        <w:rPr>
          <w:rStyle w:val="2"/>
        </w:rPr>
        <w:t>иректор является единоличным исполнительным органом Организации.</w:t>
      </w:r>
    </w:p>
    <w:p w:rsidR="00D018BE" w:rsidRPr="005F47FB" w:rsidRDefault="00D018BE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>
        <w:rPr>
          <w:rStyle w:val="2"/>
        </w:rPr>
        <w:t>Д</w:t>
      </w:r>
      <w:r w:rsidRPr="005F47FB">
        <w:rPr>
          <w:rStyle w:val="2"/>
        </w:rPr>
        <w:t xml:space="preserve">иректор назначается на должность и увольняется с должности </w:t>
      </w:r>
      <w:r w:rsidRPr="001456A2">
        <w:rPr>
          <w:rStyle w:val="2"/>
        </w:rPr>
        <w:t>Общим собранием Учредителей.</w:t>
      </w:r>
    </w:p>
    <w:p w:rsidR="00D018BE" w:rsidRPr="005F47FB" w:rsidRDefault="00D018BE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 xml:space="preserve">Трудовой договор с </w:t>
      </w:r>
      <w:r>
        <w:rPr>
          <w:rStyle w:val="2"/>
        </w:rPr>
        <w:t>Д</w:t>
      </w:r>
      <w:r w:rsidRPr="005F47FB">
        <w:rPr>
          <w:rStyle w:val="2"/>
        </w:rPr>
        <w:t>иректором заключает Учредитель</w:t>
      </w:r>
      <w:r>
        <w:rPr>
          <w:rStyle w:val="2"/>
        </w:rPr>
        <w:t xml:space="preserve"> определенный общим собранием Учредителей</w:t>
      </w:r>
      <w:r w:rsidRPr="005F47FB">
        <w:rPr>
          <w:rStyle w:val="2"/>
        </w:rPr>
        <w:t>.</w:t>
      </w:r>
    </w:p>
    <w:p w:rsidR="00D018BE" w:rsidRPr="005F47FB" w:rsidRDefault="00D018BE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rStyle w:val="2"/>
          <w:lang w:eastAsia="en-US"/>
        </w:rPr>
      </w:pPr>
      <w:r>
        <w:rPr>
          <w:rStyle w:val="2"/>
        </w:rPr>
        <w:t>Д</w:t>
      </w:r>
      <w:r w:rsidRPr="005F47FB">
        <w:rPr>
          <w:rStyle w:val="2"/>
        </w:rPr>
        <w:t>иректор назначается на должность сроком не более чем на 3 года.</w:t>
      </w:r>
    </w:p>
    <w:p w:rsidR="00D018BE" w:rsidRPr="005F47FB" w:rsidRDefault="00D018BE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rStyle w:val="2"/>
        </w:rPr>
        <w:t>Д</w:t>
      </w:r>
      <w:r w:rsidRPr="005F47FB">
        <w:rPr>
          <w:rStyle w:val="2"/>
        </w:rPr>
        <w:t>иректор действует от имени Организации без доверенности, добросовестно и разумно представляет её интересы на территории</w:t>
      </w:r>
      <w:r>
        <w:rPr>
          <w:rStyle w:val="2"/>
        </w:rPr>
        <w:t xml:space="preserve"> </w:t>
      </w:r>
      <w:r w:rsidRPr="005F47FB">
        <w:rPr>
          <w:rStyle w:val="2"/>
        </w:rPr>
        <w:t>Российской Федерации и за её пределами.</w:t>
      </w:r>
    </w:p>
    <w:p w:rsidR="00D018BE" w:rsidRPr="005F47FB" w:rsidRDefault="00D018BE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 xml:space="preserve">К полномочиям </w:t>
      </w:r>
      <w:r>
        <w:rPr>
          <w:rStyle w:val="2"/>
        </w:rPr>
        <w:t>Д</w:t>
      </w:r>
      <w:r w:rsidRPr="005F47FB">
        <w:rPr>
          <w:rStyle w:val="2"/>
        </w:rPr>
        <w:t>иректора относится решение следующих вопросов:</w:t>
      </w:r>
    </w:p>
    <w:p w:rsidR="00D018BE" w:rsidRPr="00A44F27" w:rsidRDefault="00D018BE" w:rsidP="00A44F27">
      <w:pPr>
        <w:widowControl/>
        <w:autoSpaceDE/>
        <w:autoSpaceDN/>
        <w:adjustRightInd/>
        <w:ind w:firstLine="450"/>
        <w:jc w:val="both"/>
        <w:rPr>
          <w:rStyle w:val="2"/>
          <w:lang w:eastAsia="en-US"/>
        </w:rPr>
      </w:pPr>
      <w:r>
        <w:rPr>
          <w:rStyle w:val="2"/>
        </w:rPr>
        <w:t xml:space="preserve">  6.59.1. </w:t>
      </w:r>
      <w:r w:rsidRPr="00A44F27">
        <w:rPr>
          <w:rStyle w:val="2"/>
        </w:rPr>
        <w:t>определение единой политики деятельности Организации, включая осуществление творческо-производственной деятельности;</w:t>
      </w:r>
    </w:p>
    <w:p w:rsidR="00D018BE" w:rsidRPr="00A44F27" w:rsidRDefault="00D018BE" w:rsidP="00753E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Style w:val="2"/>
        </w:rPr>
        <w:t xml:space="preserve">6.59.2. </w:t>
      </w:r>
      <w:r w:rsidRPr="00A44F27">
        <w:rPr>
          <w:rStyle w:val="2"/>
        </w:rPr>
        <w:t>принятие решения в отношении производства и выпуска телерадиопродукта;</w:t>
      </w:r>
    </w:p>
    <w:p w:rsidR="00D018BE" w:rsidRPr="004158F3" w:rsidRDefault="00D018BE" w:rsidP="00A44F2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158F3">
        <w:rPr>
          <w:rStyle w:val="2"/>
        </w:rPr>
        <w:t xml:space="preserve">6.59.3. осуществление управления текущей деятельностью Организации, руководство финансово-хозяйственной деятельностью Организации с правом подписывать договоры без согласования </w:t>
      </w:r>
      <w:r w:rsidRPr="004158F3">
        <w:rPr>
          <w:color w:val="000000"/>
          <w:sz w:val="28"/>
          <w:szCs w:val="28"/>
        </w:rPr>
        <w:t>сделок по торгово-закупочной деятельности с целью обеспечения процесса производства и реализации целей и задач, определенных данным Уставом с ценой контракта не превышающей 50 000,00 рублей, за исключением сделок за счет средств соответствующих бюджетов Российской Федерации.</w:t>
      </w:r>
    </w:p>
    <w:p w:rsidR="00D018BE" w:rsidRPr="005F47FB" w:rsidRDefault="00D018BE" w:rsidP="007C1677">
      <w:pPr>
        <w:ind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6.</w:t>
      </w:r>
      <w:r>
        <w:rPr>
          <w:sz w:val="28"/>
          <w:szCs w:val="28"/>
        </w:rPr>
        <w:t>59</w:t>
      </w:r>
      <w:r w:rsidRPr="005F47FB">
        <w:rPr>
          <w:sz w:val="28"/>
          <w:szCs w:val="28"/>
        </w:rPr>
        <w:t>.4. п</w:t>
      </w:r>
      <w:r w:rsidRPr="005F47FB">
        <w:rPr>
          <w:rStyle w:val="2"/>
        </w:rPr>
        <w:t>редставление интересов Организации в отношениях с государственными органами, с иными юридическими и физическими лицами;</w:t>
      </w:r>
    </w:p>
    <w:p w:rsidR="00D018BE" w:rsidRPr="005F47FB" w:rsidRDefault="00D018BE" w:rsidP="007C1677">
      <w:pPr>
        <w:ind w:firstLine="709"/>
        <w:jc w:val="both"/>
        <w:rPr>
          <w:rStyle w:val="2"/>
        </w:rPr>
      </w:pPr>
      <w:r w:rsidRPr="005F47FB">
        <w:rPr>
          <w:sz w:val="28"/>
          <w:szCs w:val="28"/>
        </w:rPr>
        <w:t>6.</w:t>
      </w:r>
      <w:r>
        <w:rPr>
          <w:sz w:val="28"/>
          <w:szCs w:val="28"/>
        </w:rPr>
        <w:t>59</w:t>
      </w:r>
      <w:r w:rsidRPr="005F47FB">
        <w:rPr>
          <w:sz w:val="28"/>
          <w:szCs w:val="28"/>
        </w:rPr>
        <w:t xml:space="preserve">.5. </w:t>
      </w:r>
      <w:r w:rsidRPr="004158F3">
        <w:rPr>
          <w:sz w:val="28"/>
          <w:szCs w:val="28"/>
        </w:rPr>
        <w:t>у</w:t>
      </w:r>
      <w:r w:rsidRPr="004158F3">
        <w:rPr>
          <w:rStyle w:val="2"/>
        </w:rPr>
        <w:t xml:space="preserve">тверждение, структуры и штатного расписания Организации по согласованию с </w:t>
      </w:r>
      <w:r>
        <w:rPr>
          <w:rStyle w:val="2"/>
        </w:rPr>
        <w:t xml:space="preserve">общим собранием </w:t>
      </w:r>
      <w:r w:rsidRPr="004158F3">
        <w:rPr>
          <w:rStyle w:val="2"/>
        </w:rPr>
        <w:t>Учредителями;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 xml:space="preserve">.6. распределение обязанностей </w:t>
      </w:r>
      <w:r>
        <w:rPr>
          <w:rStyle w:val="2"/>
        </w:rPr>
        <w:t xml:space="preserve">между </w:t>
      </w:r>
      <w:r w:rsidRPr="005F47FB">
        <w:rPr>
          <w:rStyle w:val="2"/>
        </w:rPr>
        <w:t>работниками Организации;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>.7. определение функций структурных подразделений Организации</w:t>
      </w:r>
      <w:r>
        <w:rPr>
          <w:rStyle w:val="2"/>
        </w:rPr>
        <w:t xml:space="preserve"> в соответствии со штатным расписание организации</w:t>
      </w:r>
      <w:r w:rsidRPr="005F47FB">
        <w:rPr>
          <w:rStyle w:val="2"/>
        </w:rPr>
        <w:t>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  <w:b/>
          <w:bCs/>
          <w:lang w:eastAsia="en-US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>.8. назначение на должность и освобождение от должности работников Организации;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>.9. утверждение локальных актов Организации;</w:t>
      </w:r>
    </w:p>
    <w:p w:rsidR="00D018BE" w:rsidRPr="005F47FB" w:rsidRDefault="00D018BE" w:rsidP="007C1677">
      <w:pPr>
        <w:pStyle w:val="ListParagraph"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>.10. издание приказов и распоряжений, обязательных для исполнения всеми работниками организации;</w:t>
      </w:r>
    </w:p>
    <w:p w:rsidR="00D018BE" w:rsidRPr="005F47FB" w:rsidRDefault="00D018BE" w:rsidP="008640E0">
      <w:pPr>
        <w:pStyle w:val="ListParagraph"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>.11. обеспечение сохранности управленческих, фи</w:t>
      </w:r>
      <w:r>
        <w:rPr>
          <w:rStyle w:val="2"/>
        </w:rPr>
        <w:t>нансово</w:t>
      </w:r>
      <w:r w:rsidRPr="005F47FB">
        <w:rPr>
          <w:rStyle w:val="2"/>
        </w:rPr>
        <w:t>-</w:t>
      </w:r>
      <w:r>
        <w:rPr>
          <w:rStyle w:val="2"/>
        </w:rPr>
        <w:t>х</w:t>
      </w:r>
      <w:r w:rsidRPr="005F47FB">
        <w:rPr>
          <w:rStyle w:val="2"/>
        </w:rPr>
        <w:t>озяйственных, кадровых документов, передача указанных документов на государственное хранение в соответстви</w:t>
      </w:r>
      <w:r w:rsidRPr="00872C57">
        <w:rPr>
          <w:rStyle w:val="2"/>
        </w:rPr>
        <w:t>и</w:t>
      </w:r>
      <w:r w:rsidRPr="005F47FB">
        <w:rPr>
          <w:rStyle w:val="2"/>
        </w:rPr>
        <w:t xml:space="preserve"> с требованиями законодательства Российской Федерации;</w:t>
      </w:r>
    </w:p>
    <w:p w:rsidR="00D018BE" w:rsidRPr="005F47FB" w:rsidRDefault="00D018BE" w:rsidP="00D2007A">
      <w:pPr>
        <w:pStyle w:val="ListParagraph"/>
        <w:ind w:left="0" w:firstLine="709"/>
        <w:jc w:val="both"/>
        <w:rPr>
          <w:rStyle w:val="2"/>
          <w:lang w:eastAsia="en-US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 xml:space="preserve">.12. </w:t>
      </w:r>
      <w:r w:rsidRPr="005F47FB">
        <w:rPr>
          <w:sz w:val="28"/>
          <w:szCs w:val="28"/>
        </w:rPr>
        <w:t>п</w:t>
      </w:r>
      <w:r w:rsidRPr="005F47FB">
        <w:rPr>
          <w:rStyle w:val="2"/>
        </w:rPr>
        <w:t>ринятие решений по иным вопросам, за исключением вопросов, отнесенных к компетенции</w:t>
      </w:r>
      <w:r>
        <w:rPr>
          <w:rStyle w:val="2"/>
        </w:rPr>
        <w:t xml:space="preserve"> общего собрания </w:t>
      </w:r>
      <w:r w:rsidRPr="005F47FB">
        <w:rPr>
          <w:rStyle w:val="2"/>
        </w:rPr>
        <w:t>Учредител</w:t>
      </w:r>
      <w:r>
        <w:rPr>
          <w:rStyle w:val="2"/>
        </w:rPr>
        <w:t>ей</w:t>
      </w:r>
      <w:r w:rsidRPr="005F47FB">
        <w:rPr>
          <w:rStyle w:val="2"/>
        </w:rPr>
        <w:t>, Наблюдательного совета, Исполнительного совета.</w:t>
      </w:r>
    </w:p>
    <w:p w:rsidR="00D018BE" w:rsidRPr="005F47FB" w:rsidRDefault="00D018BE" w:rsidP="00D2007A">
      <w:pPr>
        <w:pStyle w:val="ListParagraph"/>
        <w:ind w:left="0" w:firstLine="709"/>
        <w:jc w:val="both"/>
        <w:rPr>
          <w:sz w:val="28"/>
          <w:szCs w:val="28"/>
        </w:rPr>
      </w:pPr>
      <w:r w:rsidRPr="005F47FB">
        <w:rPr>
          <w:rStyle w:val="2"/>
        </w:rPr>
        <w:t>6.</w:t>
      </w:r>
      <w:r>
        <w:rPr>
          <w:rStyle w:val="2"/>
        </w:rPr>
        <w:t>59</w:t>
      </w:r>
      <w:r w:rsidRPr="005F47FB">
        <w:rPr>
          <w:rStyle w:val="2"/>
        </w:rPr>
        <w:t>.13. выполнение иных действий по управлению Организацией в соответствие с законодательством Российской Федерации и настоящим Уставом.</w:t>
      </w:r>
    </w:p>
    <w:p w:rsidR="00D018BE" w:rsidRDefault="00D018BE" w:rsidP="00D2007A">
      <w:pPr>
        <w:pStyle w:val="ListParagraph"/>
        <w:ind w:left="0" w:firstLine="709"/>
        <w:jc w:val="both"/>
        <w:rPr>
          <w:rStyle w:val="2"/>
        </w:rPr>
      </w:pPr>
      <w:r w:rsidRPr="005F47FB">
        <w:rPr>
          <w:rStyle w:val="2"/>
        </w:rPr>
        <w:t>6.</w:t>
      </w:r>
      <w:r>
        <w:rPr>
          <w:rStyle w:val="2"/>
        </w:rPr>
        <w:t>6</w:t>
      </w:r>
      <w:r w:rsidRPr="005F47FB">
        <w:rPr>
          <w:rStyle w:val="2"/>
        </w:rPr>
        <w:t xml:space="preserve">0. </w:t>
      </w:r>
      <w:r>
        <w:rPr>
          <w:rStyle w:val="2"/>
        </w:rPr>
        <w:t>Д</w:t>
      </w:r>
      <w:r w:rsidRPr="005F47FB">
        <w:rPr>
          <w:rStyle w:val="2"/>
        </w:rPr>
        <w:t>иректор несет ответственность за последствия своих действий в соответствии с федеральными законами, иными нормативно - правовыми актами Российской Федерации, настоящим Уставом и заключенным с ним трудовым договором.</w:t>
      </w:r>
    </w:p>
    <w:p w:rsidR="00D018BE" w:rsidRPr="005F47FB" w:rsidRDefault="00D018BE" w:rsidP="00D2007A">
      <w:pPr>
        <w:pStyle w:val="ListParagraph"/>
        <w:ind w:left="0" w:firstLine="709"/>
        <w:jc w:val="both"/>
        <w:rPr>
          <w:rStyle w:val="2"/>
        </w:rPr>
      </w:pP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F47FB">
        <w:rPr>
          <w:b/>
          <w:bCs/>
          <w:spacing w:val="-1"/>
          <w:sz w:val="28"/>
          <w:szCs w:val="28"/>
        </w:rPr>
        <w:t>Раздел 7. Совет по использованию целевого капитала</w:t>
      </w:r>
    </w:p>
    <w:p w:rsidR="00D018BE" w:rsidRPr="005F47FB" w:rsidRDefault="00D018BE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018BE" w:rsidRPr="005F47FB" w:rsidRDefault="00D018BE" w:rsidP="00F42C2E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322" w:lineRule="exact"/>
        <w:ind w:left="10" w:firstLine="696"/>
        <w:jc w:val="both"/>
        <w:rPr>
          <w:spacing w:val="-10"/>
          <w:sz w:val="28"/>
          <w:szCs w:val="28"/>
        </w:rPr>
      </w:pPr>
      <w:r w:rsidRPr="005F47FB">
        <w:rPr>
          <w:sz w:val="28"/>
          <w:szCs w:val="28"/>
        </w:rPr>
        <w:t xml:space="preserve">Совет по использованию целевого капитала создается в Организации </w:t>
      </w:r>
      <w:r w:rsidRPr="005F47FB">
        <w:rPr>
          <w:spacing w:val="-2"/>
          <w:sz w:val="28"/>
          <w:szCs w:val="28"/>
        </w:rPr>
        <w:t>в соответствии с законодательством Российской Федерации.</w:t>
      </w:r>
    </w:p>
    <w:p w:rsidR="00D018BE" w:rsidRPr="005F47FB" w:rsidRDefault="00D018BE" w:rsidP="00F42C2E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322" w:lineRule="exact"/>
        <w:ind w:left="10" w:firstLine="696"/>
        <w:jc w:val="both"/>
        <w:rPr>
          <w:spacing w:val="-10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Совет по использованию целевого капитала формируется из числа представителей Организации, жертвователей (их представителей), граждан и </w:t>
      </w:r>
      <w:r w:rsidRPr="005F47FB">
        <w:rPr>
          <w:sz w:val="28"/>
          <w:szCs w:val="28"/>
        </w:rPr>
        <w:t xml:space="preserve">представителей юридических лиц, имеющих заслуги перед обществом, </w:t>
      </w:r>
      <w:r w:rsidRPr="005F47FB">
        <w:rPr>
          <w:spacing w:val="-1"/>
          <w:sz w:val="28"/>
          <w:szCs w:val="28"/>
        </w:rPr>
        <w:t xml:space="preserve">авторитет и (или) достижения в области деятельности, соответствующей целям </w:t>
      </w:r>
      <w:r w:rsidRPr="005F47FB">
        <w:rPr>
          <w:sz w:val="28"/>
          <w:szCs w:val="28"/>
        </w:rPr>
        <w:t xml:space="preserve">деятельности Организации. В состав совета по использованию целевого </w:t>
      </w:r>
      <w:r w:rsidRPr="005F47FB">
        <w:rPr>
          <w:spacing w:val="-3"/>
          <w:sz w:val="28"/>
          <w:szCs w:val="28"/>
        </w:rPr>
        <w:t xml:space="preserve">капитала не могут входить 2 и более лиц, являющихся представителями одного </w:t>
      </w:r>
      <w:r w:rsidRPr="005F47FB">
        <w:rPr>
          <w:sz w:val="28"/>
          <w:szCs w:val="28"/>
        </w:rPr>
        <w:t xml:space="preserve">юридического лица или представителями разных юридических лиц, являющихся аффилированными лицами. Указанное ограничение не </w:t>
      </w:r>
      <w:r w:rsidRPr="005F47FB">
        <w:rPr>
          <w:spacing w:val="-2"/>
          <w:sz w:val="28"/>
          <w:szCs w:val="28"/>
        </w:rPr>
        <w:t xml:space="preserve">распространяется на представителей Организации. Представители Организации </w:t>
      </w:r>
      <w:r w:rsidRPr="005F47FB">
        <w:rPr>
          <w:sz w:val="28"/>
          <w:szCs w:val="28"/>
        </w:rPr>
        <w:t>могут составлять не более одной трети состава Совета по использованию целевого капитала.</w:t>
      </w:r>
    </w:p>
    <w:p w:rsidR="00D018BE" w:rsidRPr="005F47FB" w:rsidRDefault="00D018BE" w:rsidP="00F42C2E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322" w:lineRule="exact"/>
        <w:ind w:left="10" w:firstLine="696"/>
        <w:jc w:val="both"/>
        <w:rPr>
          <w:spacing w:val="-9"/>
          <w:sz w:val="28"/>
          <w:szCs w:val="28"/>
        </w:rPr>
      </w:pPr>
      <w:r w:rsidRPr="005F47FB">
        <w:rPr>
          <w:spacing w:val="-3"/>
          <w:sz w:val="28"/>
          <w:szCs w:val="28"/>
        </w:rPr>
        <w:t xml:space="preserve">Совет по использованию целевого капитала осуществляет следующие </w:t>
      </w:r>
      <w:r w:rsidRPr="005F47FB">
        <w:rPr>
          <w:sz w:val="28"/>
          <w:szCs w:val="28"/>
        </w:rPr>
        <w:t>полномочия:</w:t>
      </w:r>
    </w:p>
    <w:p w:rsidR="00D018BE" w:rsidRPr="005F47FB" w:rsidRDefault="00D018BE" w:rsidP="00647139">
      <w:pPr>
        <w:shd w:val="clear" w:color="auto" w:fill="FFFFFF"/>
        <w:tabs>
          <w:tab w:val="left" w:pos="1382"/>
        </w:tabs>
        <w:spacing w:line="322" w:lineRule="exact"/>
        <w:ind w:firstLine="709"/>
        <w:jc w:val="both"/>
        <w:rPr>
          <w:spacing w:val="-13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7.3.1. предварительное согласование финансового плана Организации и </w:t>
      </w:r>
      <w:r w:rsidRPr="005F47FB">
        <w:rPr>
          <w:sz w:val="28"/>
          <w:szCs w:val="28"/>
        </w:rPr>
        <w:t>вносимых в него изменений в части целевого капитала;</w:t>
      </w:r>
    </w:p>
    <w:p w:rsidR="00D018BE" w:rsidRPr="005F47FB" w:rsidRDefault="00D018BE" w:rsidP="00647139">
      <w:pPr>
        <w:shd w:val="clear" w:color="auto" w:fill="FFFFFF"/>
        <w:tabs>
          <w:tab w:val="left" w:pos="1382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 w:rsidRPr="005F47FB">
        <w:rPr>
          <w:spacing w:val="-3"/>
          <w:sz w:val="28"/>
          <w:szCs w:val="28"/>
        </w:rPr>
        <w:t xml:space="preserve">7.3.2. определение назначения и целей использования дохода от целевого </w:t>
      </w:r>
      <w:r w:rsidRPr="005F47FB">
        <w:rPr>
          <w:sz w:val="28"/>
          <w:szCs w:val="28"/>
        </w:rPr>
        <w:t xml:space="preserve">капитала, получателей дохода от целевого капитала, срока, на который сформирован целевой капитал, объема выплат за счет дохода от целевого </w:t>
      </w:r>
      <w:r w:rsidRPr="005F47FB">
        <w:rPr>
          <w:spacing w:val="-2"/>
          <w:sz w:val="28"/>
          <w:szCs w:val="28"/>
        </w:rPr>
        <w:t xml:space="preserve">капитала, а также периодичности и порядка их осуществления в случаях, если </w:t>
      </w:r>
      <w:r w:rsidRPr="005F47FB">
        <w:rPr>
          <w:spacing w:val="-1"/>
          <w:sz w:val="28"/>
          <w:szCs w:val="28"/>
        </w:rPr>
        <w:t>договором пожертвования или завещанием не определены указанные условия;</w:t>
      </w:r>
    </w:p>
    <w:p w:rsidR="00D018BE" w:rsidRPr="005F47FB" w:rsidRDefault="00D018BE" w:rsidP="00952322">
      <w:pPr>
        <w:shd w:val="clear" w:color="auto" w:fill="FFFFFF"/>
        <w:tabs>
          <w:tab w:val="left" w:pos="1632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11"/>
          <w:sz w:val="28"/>
          <w:szCs w:val="28"/>
        </w:rPr>
        <w:t>7.3.3.</w:t>
      </w:r>
      <w:r w:rsidRPr="005F47FB">
        <w:rPr>
          <w:sz w:val="28"/>
          <w:szCs w:val="28"/>
        </w:rPr>
        <w:tab/>
        <w:t>предварительное одобрение стандартной формы договора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пожертвования, заключаемого с жертвователями при публичном сборе</w:t>
      </w:r>
      <w:r>
        <w:rPr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денежных средств на формирование или пополнение целевого капитала;</w:t>
      </w:r>
    </w:p>
    <w:p w:rsidR="00D018BE" w:rsidRPr="005F47FB" w:rsidRDefault="00D018BE" w:rsidP="00952322">
      <w:pPr>
        <w:shd w:val="clear" w:color="auto" w:fill="FFFFFF"/>
        <w:tabs>
          <w:tab w:val="left" w:pos="1517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7.3.4.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утверждение внутреннего документа, определяющего порядок</w:t>
      </w:r>
      <w:r>
        <w:rPr>
          <w:spacing w:val="-1"/>
          <w:sz w:val="28"/>
          <w:szCs w:val="28"/>
        </w:rPr>
        <w:t xml:space="preserve"> </w:t>
      </w:r>
      <w:r w:rsidRPr="005F47FB">
        <w:rPr>
          <w:sz w:val="28"/>
          <w:szCs w:val="28"/>
        </w:rPr>
        <w:t>осуществления контроля за выполнением финансового плана Организации, в</w:t>
      </w:r>
      <w:r>
        <w:rPr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том числе порядок и сроки рассмотрения поступающих жалоб, обращений и</w:t>
      </w:r>
      <w:r>
        <w:rPr>
          <w:spacing w:val="-1"/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заявлений, формы и сроки представления отчетных документов;</w:t>
      </w:r>
    </w:p>
    <w:p w:rsidR="00D018BE" w:rsidRPr="005F47FB" w:rsidRDefault="00D018BE" w:rsidP="00952322">
      <w:pPr>
        <w:shd w:val="clear" w:color="auto" w:fill="FFFFFF"/>
        <w:tabs>
          <w:tab w:val="left" w:pos="1421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11"/>
          <w:sz w:val="28"/>
          <w:szCs w:val="28"/>
        </w:rPr>
        <w:t>7.3.5.</w:t>
      </w:r>
      <w:r w:rsidRPr="005F47FB">
        <w:rPr>
          <w:sz w:val="28"/>
          <w:szCs w:val="28"/>
        </w:rPr>
        <w:tab/>
      </w:r>
      <w:r w:rsidRPr="005F47FB">
        <w:rPr>
          <w:spacing w:val="-3"/>
          <w:sz w:val="28"/>
          <w:szCs w:val="28"/>
        </w:rPr>
        <w:t>подготовка предложений о полномочиях Совета по использованию</w:t>
      </w:r>
      <w:r>
        <w:rPr>
          <w:spacing w:val="-3"/>
          <w:sz w:val="28"/>
          <w:szCs w:val="28"/>
        </w:rPr>
        <w:t xml:space="preserve"> </w:t>
      </w:r>
      <w:r w:rsidRPr="005F47FB">
        <w:rPr>
          <w:sz w:val="28"/>
          <w:szCs w:val="28"/>
        </w:rPr>
        <w:t>целевого капитала и их представление в Наблюдательный совет для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утверждения;</w:t>
      </w:r>
    </w:p>
    <w:p w:rsidR="00D018BE" w:rsidRPr="005F47FB" w:rsidRDefault="00D018BE" w:rsidP="00952322">
      <w:pPr>
        <w:shd w:val="clear" w:color="auto" w:fill="FFFFFF"/>
        <w:tabs>
          <w:tab w:val="left" w:pos="1517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7.3.6.</w:t>
      </w:r>
      <w:r w:rsidRPr="005F47FB">
        <w:rPr>
          <w:sz w:val="28"/>
          <w:szCs w:val="28"/>
        </w:rPr>
        <w:tab/>
        <w:t>контроль за выполнением финансового плана Организации и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подготовка предложений о внесении   в   него   изменений   в  части  целевого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5"/>
          <w:sz w:val="28"/>
          <w:szCs w:val="28"/>
        </w:rPr>
        <w:t>капитала;</w:t>
      </w:r>
    </w:p>
    <w:p w:rsidR="00D018BE" w:rsidRPr="005F47FB" w:rsidRDefault="00D018BE" w:rsidP="00952322">
      <w:pPr>
        <w:shd w:val="clear" w:color="auto" w:fill="FFFFFF"/>
        <w:tabs>
          <w:tab w:val="left" w:pos="1440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8"/>
          <w:sz w:val="28"/>
          <w:szCs w:val="28"/>
        </w:rPr>
        <w:t>7.3.7.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одобрение договора пожертвования, на основании которого на</w:t>
      </w:r>
      <w:r>
        <w:rPr>
          <w:spacing w:val="-1"/>
          <w:sz w:val="28"/>
          <w:szCs w:val="28"/>
        </w:rPr>
        <w:t xml:space="preserve"> </w:t>
      </w:r>
      <w:r w:rsidRPr="005F47FB">
        <w:rPr>
          <w:sz w:val="28"/>
          <w:szCs w:val="28"/>
        </w:rPr>
        <w:t>пополнение целевого капитала передаются ценные бумаги и недвижимое</w:t>
      </w:r>
      <w:r>
        <w:rPr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имущество, а также решения о принятии наследства, в составе которого на</w:t>
      </w:r>
      <w:r>
        <w:rPr>
          <w:spacing w:val="-1"/>
          <w:sz w:val="28"/>
          <w:szCs w:val="28"/>
        </w:rPr>
        <w:t xml:space="preserve"> </w:t>
      </w:r>
      <w:r w:rsidRPr="005F47FB">
        <w:rPr>
          <w:sz w:val="28"/>
          <w:szCs w:val="28"/>
        </w:rPr>
        <w:t>пополнение целевого капитала передаются по завещанию ценные бумаги,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недвижимое имущество;</w:t>
      </w:r>
    </w:p>
    <w:p w:rsidR="00D018BE" w:rsidRPr="005F47FB" w:rsidRDefault="00D018BE" w:rsidP="00952322">
      <w:pPr>
        <w:shd w:val="clear" w:color="auto" w:fill="FFFFFF"/>
        <w:tabs>
          <w:tab w:val="left" w:pos="1354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9"/>
          <w:sz w:val="28"/>
          <w:szCs w:val="28"/>
        </w:rPr>
        <w:t>7.3.8.</w:t>
      </w:r>
      <w:r w:rsidRPr="005F47FB">
        <w:rPr>
          <w:sz w:val="28"/>
          <w:szCs w:val="28"/>
        </w:rPr>
        <w:tab/>
        <w:t>и</w:t>
      </w:r>
      <w:r w:rsidRPr="005F47FB">
        <w:rPr>
          <w:spacing w:val="-4"/>
          <w:sz w:val="28"/>
          <w:szCs w:val="28"/>
        </w:rPr>
        <w:t>ные предусмотренные законодательством Российской Федерации и</w:t>
      </w:r>
      <w:r>
        <w:rPr>
          <w:spacing w:val="-4"/>
          <w:sz w:val="28"/>
          <w:szCs w:val="28"/>
        </w:rPr>
        <w:t xml:space="preserve"> </w:t>
      </w:r>
      <w:r w:rsidRPr="005F47FB">
        <w:rPr>
          <w:sz w:val="28"/>
          <w:szCs w:val="28"/>
        </w:rPr>
        <w:t>настоящим Уставом полномочия.</w:t>
      </w:r>
    </w:p>
    <w:p w:rsidR="00D018BE" w:rsidRPr="005F47FB" w:rsidRDefault="00D018BE" w:rsidP="00952322">
      <w:pPr>
        <w:shd w:val="clear" w:color="auto" w:fill="FFFFFF"/>
        <w:tabs>
          <w:tab w:val="left" w:pos="1349"/>
        </w:tabs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10"/>
          <w:sz w:val="28"/>
          <w:szCs w:val="28"/>
        </w:rPr>
        <w:t>7.4.</w:t>
      </w:r>
      <w:r w:rsidRPr="005F47FB">
        <w:rPr>
          <w:sz w:val="28"/>
          <w:szCs w:val="28"/>
        </w:rPr>
        <w:tab/>
        <w:t>Организация не вправе осуществлять выплату вознаграждения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членам Совета по использованию целевого капитала за выполнение ими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возложенных на них функций.</w:t>
      </w:r>
    </w:p>
    <w:p w:rsidR="00D018BE" w:rsidRPr="005F47FB" w:rsidRDefault="00D018BE" w:rsidP="00952322">
      <w:pPr>
        <w:shd w:val="clear" w:color="auto" w:fill="FFFFFF"/>
        <w:tabs>
          <w:tab w:val="left" w:pos="1238"/>
        </w:tabs>
        <w:spacing w:line="322" w:lineRule="exact"/>
        <w:ind w:firstLine="696"/>
        <w:jc w:val="both"/>
        <w:rPr>
          <w:spacing w:val="-1"/>
          <w:sz w:val="28"/>
          <w:szCs w:val="28"/>
        </w:rPr>
      </w:pPr>
      <w:r w:rsidRPr="005F47FB">
        <w:rPr>
          <w:spacing w:val="-10"/>
          <w:sz w:val="28"/>
          <w:szCs w:val="28"/>
        </w:rPr>
        <w:t>7.5.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Заседание Совета по использованию целевого капитала правомочно,</w:t>
      </w:r>
      <w:r>
        <w:rPr>
          <w:spacing w:val="-1"/>
          <w:sz w:val="28"/>
          <w:szCs w:val="28"/>
        </w:rPr>
        <w:t xml:space="preserve"> </w:t>
      </w:r>
      <w:r w:rsidRPr="005F47FB">
        <w:rPr>
          <w:sz w:val="28"/>
          <w:szCs w:val="28"/>
        </w:rPr>
        <w:t>если на указанном заседании присутствуют более половины его членов.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Решение Совета по использованию целевого капитала принимается</w:t>
      </w:r>
      <w:r>
        <w:rPr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>большинством голосов его членов, присутствующих на заседании.</w:t>
      </w:r>
    </w:p>
    <w:p w:rsidR="00D018BE" w:rsidRPr="005F47FB" w:rsidRDefault="00D018BE" w:rsidP="007C1677">
      <w:pPr>
        <w:shd w:val="clear" w:color="auto" w:fill="FFFFFF"/>
        <w:tabs>
          <w:tab w:val="left" w:pos="1238"/>
        </w:tabs>
        <w:spacing w:line="322" w:lineRule="exact"/>
        <w:ind w:firstLine="701"/>
        <w:jc w:val="both"/>
        <w:rPr>
          <w:spacing w:val="-1"/>
          <w:sz w:val="28"/>
          <w:szCs w:val="28"/>
        </w:rPr>
      </w:pPr>
    </w:p>
    <w:p w:rsidR="00D018BE" w:rsidRPr="005F47FB" w:rsidRDefault="00D018BE" w:rsidP="001D7FB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5F47FB">
        <w:rPr>
          <w:b/>
          <w:bCs/>
          <w:spacing w:val="-4"/>
          <w:sz w:val="28"/>
          <w:szCs w:val="28"/>
        </w:rPr>
        <w:t>Раздел 8. Аудит</w:t>
      </w:r>
    </w:p>
    <w:p w:rsidR="00D018BE" w:rsidRPr="005F47FB" w:rsidRDefault="00D018BE" w:rsidP="007C1677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D018BE" w:rsidRPr="005F47FB" w:rsidRDefault="00D018BE" w:rsidP="007C1677">
      <w:pPr>
        <w:shd w:val="clear" w:color="auto" w:fill="FFFFFF"/>
        <w:tabs>
          <w:tab w:val="left" w:pos="1397"/>
        </w:tabs>
        <w:spacing w:line="322" w:lineRule="exact"/>
        <w:ind w:firstLine="706"/>
        <w:jc w:val="both"/>
        <w:rPr>
          <w:sz w:val="28"/>
          <w:szCs w:val="28"/>
        </w:rPr>
      </w:pPr>
      <w:r w:rsidRPr="005F47FB">
        <w:rPr>
          <w:spacing w:val="-11"/>
          <w:sz w:val="28"/>
          <w:szCs w:val="28"/>
        </w:rPr>
        <w:t>8.1.</w:t>
      </w:r>
      <w:r w:rsidRPr="005F47FB">
        <w:rPr>
          <w:sz w:val="28"/>
          <w:szCs w:val="28"/>
        </w:rPr>
        <w:tab/>
        <w:t>В целях выражения мнения о достоверности бухгалтерской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(финансовой) отчетности, Организация вправе, а в случаях, установленных</w:t>
      </w:r>
      <w:r>
        <w:rPr>
          <w:sz w:val="28"/>
          <w:szCs w:val="28"/>
        </w:rPr>
        <w:t xml:space="preserve"> </w:t>
      </w:r>
      <w:r w:rsidRPr="005F47FB">
        <w:rPr>
          <w:spacing w:val="-3"/>
          <w:sz w:val="28"/>
          <w:szCs w:val="28"/>
        </w:rPr>
        <w:t>законом, обязана привлечь аудиторскую организацию (аудитора) для проверки</w:t>
      </w:r>
      <w:r>
        <w:rPr>
          <w:spacing w:val="-3"/>
          <w:sz w:val="28"/>
          <w:szCs w:val="28"/>
        </w:rPr>
        <w:t xml:space="preserve"> </w:t>
      </w:r>
      <w:r w:rsidRPr="005F47FB">
        <w:rPr>
          <w:sz w:val="28"/>
          <w:szCs w:val="28"/>
        </w:rPr>
        <w:t>указанной отчетности (далее - аудиторская проверка).</w:t>
      </w:r>
    </w:p>
    <w:p w:rsidR="00D018BE" w:rsidRPr="005F47FB" w:rsidRDefault="00D018BE" w:rsidP="007C1677">
      <w:pPr>
        <w:shd w:val="clear" w:color="auto" w:fill="FFFFFF"/>
        <w:tabs>
          <w:tab w:val="left" w:pos="1286"/>
        </w:tabs>
        <w:spacing w:line="322" w:lineRule="exact"/>
        <w:ind w:firstLine="706"/>
        <w:jc w:val="both"/>
        <w:rPr>
          <w:sz w:val="28"/>
          <w:szCs w:val="28"/>
        </w:rPr>
      </w:pPr>
      <w:r w:rsidRPr="005F47FB">
        <w:rPr>
          <w:spacing w:val="-11"/>
          <w:sz w:val="28"/>
          <w:szCs w:val="28"/>
        </w:rPr>
        <w:t>8.2.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Инициаторами проведения аудиторской проверки могут выступать</w:t>
      </w:r>
      <w:r>
        <w:rPr>
          <w:spacing w:val="-1"/>
          <w:sz w:val="28"/>
          <w:szCs w:val="28"/>
        </w:rPr>
        <w:t xml:space="preserve"> </w:t>
      </w:r>
      <w:r w:rsidRPr="005F47FB">
        <w:rPr>
          <w:spacing w:val="-1"/>
          <w:sz w:val="28"/>
          <w:szCs w:val="28"/>
        </w:rPr>
        <w:t xml:space="preserve">Председатель Наблюдательного совета, </w:t>
      </w:r>
      <w:r w:rsidRPr="004158F3">
        <w:rPr>
          <w:spacing w:val="-1"/>
          <w:sz w:val="28"/>
          <w:szCs w:val="28"/>
        </w:rPr>
        <w:t>один из Учредителей,</w:t>
      </w:r>
      <w:r>
        <w:rPr>
          <w:spacing w:val="-1"/>
          <w:sz w:val="28"/>
          <w:szCs w:val="28"/>
        </w:rPr>
        <w:t xml:space="preserve"> Директор</w:t>
      </w:r>
      <w:r w:rsidRPr="005F47FB">
        <w:rPr>
          <w:spacing w:val="-1"/>
          <w:sz w:val="28"/>
          <w:szCs w:val="28"/>
        </w:rPr>
        <w:t>.</w:t>
      </w:r>
    </w:p>
    <w:p w:rsidR="00D018BE" w:rsidRPr="005F47FB" w:rsidRDefault="00D018BE" w:rsidP="007C1677">
      <w:pPr>
        <w:shd w:val="clear" w:color="auto" w:fill="FFFFFF"/>
        <w:tabs>
          <w:tab w:val="left" w:pos="1445"/>
        </w:tabs>
        <w:spacing w:line="322" w:lineRule="exact"/>
        <w:ind w:firstLine="706"/>
        <w:jc w:val="both"/>
        <w:rPr>
          <w:sz w:val="28"/>
          <w:szCs w:val="28"/>
        </w:rPr>
      </w:pPr>
      <w:r w:rsidRPr="005F47FB">
        <w:rPr>
          <w:spacing w:val="-10"/>
          <w:sz w:val="28"/>
          <w:szCs w:val="28"/>
        </w:rPr>
        <w:t>8.3.</w:t>
      </w:r>
      <w:r w:rsidRPr="005F47FB">
        <w:rPr>
          <w:sz w:val="28"/>
          <w:szCs w:val="28"/>
        </w:rPr>
        <w:tab/>
        <w:t>Инициатор проведения аудиторской проверки направляет в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Наблюдательный совет письменное требование. В течение 14 дней со дня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поступления письменного требования о проведении аудиторской проверки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Н</w:t>
      </w:r>
      <w:r w:rsidRPr="005F47FB">
        <w:rPr>
          <w:spacing w:val="-1"/>
          <w:sz w:val="28"/>
          <w:szCs w:val="28"/>
        </w:rPr>
        <w:t>аблюдательный совет должен принять решение о проведении аудиторской</w:t>
      </w:r>
      <w:r>
        <w:rPr>
          <w:spacing w:val="-1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</w:rPr>
        <w:t>проверки, размере и условиях оплаты услуг аудиторской организации (аудитора)</w:t>
      </w:r>
      <w:r w:rsidRPr="005F47FB">
        <w:rPr>
          <w:sz w:val="28"/>
          <w:szCs w:val="28"/>
        </w:rPr>
        <w:t>или отказать в проведении аудиторской проверки.</w:t>
      </w:r>
    </w:p>
    <w:p w:rsidR="00D018BE" w:rsidRPr="005F47FB" w:rsidRDefault="00D018BE" w:rsidP="007C1677">
      <w:pPr>
        <w:shd w:val="clear" w:color="auto" w:fill="FFFFFF"/>
        <w:tabs>
          <w:tab w:val="left" w:pos="1445"/>
        </w:tabs>
        <w:spacing w:line="322" w:lineRule="exact"/>
        <w:ind w:firstLine="706"/>
        <w:jc w:val="both"/>
        <w:rPr>
          <w:sz w:val="28"/>
          <w:szCs w:val="28"/>
        </w:rPr>
      </w:pPr>
    </w:p>
    <w:p w:rsidR="00D018BE" w:rsidRPr="005F47FB" w:rsidRDefault="00D018BE" w:rsidP="00952322">
      <w:pPr>
        <w:shd w:val="clear" w:color="auto" w:fill="FFFFFF"/>
        <w:tabs>
          <w:tab w:val="left" w:pos="1445"/>
        </w:tabs>
        <w:spacing w:line="322" w:lineRule="exact"/>
        <w:ind w:firstLine="706"/>
        <w:jc w:val="center"/>
        <w:rPr>
          <w:b/>
          <w:bCs/>
          <w:spacing w:val="-2"/>
          <w:sz w:val="28"/>
          <w:szCs w:val="28"/>
        </w:rPr>
      </w:pPr>
      <w:r w:rsidRPr="005F47FB">
        <w:rPr>
          <w:b/>
          <w:bCs/>
          <w:spacing w:val="-2"/>
          <w:sz w:val="28"/>
          <w:szCs w:val="28"/>
        </w:rPr>
        <w:t>Раздел 9. Конфликт интересов</w:t>
      </w:r>
    </w:p>
    <w:p w:rsidR="00D018BE" w:rsidRPr="005F47FB" w:rsidRDefault="00D018BE" w:rsidP="007C1677">
      <w:pPr>
        <w:shd w:val="clear" w:color="auto" w:fill="FFFFFF"/>
        <w:tabs>
          <w:tab w:val="left" w:pos="1445"/>
        </w:tabs>
        <w:spacing w:line="322" w:lineRule="exact"/>
        <w:ind w:firstLine="706"/>
        <w:jc w:val="center"/>
        <w:rPr>
          <w:sz w:val="28"/>
          <w:szCs w:val="28"/>
        </w:rPr>
      </w:pPr>
    </w:p>
    <w:p w:rsidR="00D018BE" w:rsidRPr="005F47FB" w:rsidRDefault="00D018BE" w:rsidP="007C167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z w:val="28"/>
          <w:szCs w:val="28"/>
        </w:rPr>
        <w:t xml:space="preserve">9.1. Заинтересованными в совершении Организацией тех или иных действий, в том числе сделок с другими организациями или гражданами, признаются </w:t>
      </w:r>
      <w:r>
        <w:rPr>
          <w:sz w:val="28"/>
          <w:szCs w:val="28"/>
        </w:rPr>
        <w:t>Д</w:t>
      </w:r>
      <w:r w:rsidRPr="005F47FB">
        <w:rPr>
          <w:sz w:val="28"/>
          <w:szCs w:val="28"/>
        </w:rPr>
        <w:t xml:space="preserve">иректор (заместитель </w:t>
      </w:r>
      <w:r>
        <w:rPr>
          <w:sz w:val="28"/>
          <w:szCs w:val="28"/>
        </w:rPr>
        <w:t>Д</w:t>
      </w:r>
      <w:r w:rsidRPr="005F47FB">
        <w:rPr>
          <w:sz w:val="28"/>
          <w:szCs w:val="28"/>
        </w:rPr>
        <w:t>иректора), а также лицо, входящее в состав Наблюдательного совета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 xml:space="preserve">если указанные лица состоят с этими Организациями или </w:t>
      </w:r>
      <w:r w:rsidRPr="005F47FB">
        <w:rPr>
          <w:spacing w:val="-3"/>
          <w:sz w:val="28"/>
          <w:szCs w:val="28"/>
        </w:rPr>
        <w:t xml:space="preserve">гражданами в трудовых отношениях, являются участниками, кредиторами этих </w:t>
      </w:r>
      <w:r w:rsidRPr="005F47FB">
        <w:rPr>
          <w:sz w:val="28"/>
          <w:szCs w:val="28"/>
        </w:rPr>
        <w:t>организаций, состоят с указанными гражданами в близких родственных отношениях или являются их кредиторами.</w:t>
      </w:r>
    </w:p>
    <w:p w:rsidR="00D018BE" w:rsidRPr="005F47FB" w:rsidRDefault="00D018BE" w:rsidP="007C167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При этом указанные организации или граждане являются поставщиками </w:t>
      </w:r>
      <w:r w:rsidRPr="005F47FB">
        <w:rPr>
          <w:spacing w:val="-1"/>
          <w:sz w:val="28"/>
          <w:szCs w:val="28"/>
        </w:rPr>
        <w:t xml:space="preserve">товаров (услуг) для Организации, крупными потребителями товаров (услуг), </w:t>
      </w:r>
      <w:r w:rsidRPr="005F47FB">
        <w:rPr>
          <w:spacing w:val="-3"/>
          <w:sz w:val="28"/>
          <w:szCs w:val="28"/>
        </w:rPr>
        <w:t xml:space="preserve">производимых Организацией, или могут извлекать выгоду из пользования и </w:t>
      </w:r>
      <w:r w:rsidRPr="005F47FB">
        <w:rPr>
          <w:sz w:val="28"/>
          <w:szCs w:val="28"/>
        </w:rPr>
        <w:t>распоряжения имуществом Организации.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Заинтересованность в совершении Организацией тех или иных действий, в том числе в совершении сделок, влечет за собой конфликт интересов заинтересованных лиц и Организации.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Заинтересованные лица обязаны соблюдать интересы Организации и не </w:t>
      </w:r>
      <w:r w:rsidRPr="005F47FB">
        <w:rPr>
          <w:sz w:val="28"/>
          <w:szCs w:val="28"/>
        </w:rPr>
        <w:t>должны использовать возможности Организации или допускать их использование в иных целях, помимо предусмотренных учредительными документами Организации.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1"/>
          <w:sz w:val="28"/>
          <w:szCs w:val="28"/>
        </w:rPr>
        <w:t xml:space="preserve">Под возможностями Организации в настоящем пункте понимаются принадлежащие Организации имущество, имущественные и неимущественные права, возможности в области предпринимательской деятельности, а также </w:t>
      </w:r>
      <w:r w:rsidRPr="005F47FB">
        <w:rPr>
          <w:spacing w:val="-2"/>
          <w:sz w:val="28"/>
          <w:szCs w:val="28"/>
        </w:rPr>
        <w:t>информация о деятельности и планах Организации, имеющая для нее ценность.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В случае, если заинтересованное лицо имеет заинтересованность в сделке, </w:t>
      </w:r>
      <w:r w:rsidRPr="005F47FB">
        <w:rPr>
          <w:sz w:val="28"/>
          <w:szCs w:val="28"/>
        </w:rPr>
        <w:t xml:space="preserve">стороной которой является или намеревается быть Организация, а также в случае иного противоречия интересов указанного лица и Организации в отношении существующей или предполагаемой сделки, такое лицо обязано </w:t>
      </w:r>
      <w:r w:rsidRPr="005F47FB">
        <w:rPr>
          <w:spacing w:val="-1"/>
          <w:sz w:val="28"/>
          <w:szCs w:val="28"/>
        </w:rPr>
        <w:t xml:space="preserve">сообщить о своей заинтересованности Наблюдательному совету до момента </w:t>
      </w:r>
      <w:r w:rsidRPr="005F47FB">
        <w:rPr>
          <w:spacing w:val="-2"/>
          <w:sz w:val="28"/>
          <w:szCs w:val="28"/>
        </w:rPr>
        <w:t>принятия решения о заключении сделки или сделка должна быть одобрена Н</w:t>
      </w:r>
      <w:r w:rsidRPr="005F47FB">
        <w:rPr>
          <w:sz w:val="28"/>
          <w:szCs w:val="28"/>
        </w:rPr>
        <w:t>аблюдательным советом.</w:t>
      </w:r>
    </w:p>
    <w:p w:rsidR="00D018BE" w:rsidRPr="005F47FB" w:rsidRDefault="00D018BE" w:rsidP="00F42C2E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322" w:lineRule="exact"/>
        <w:ind w:left="14" w:firstLine="701"/>
        <w:jc w:val="both"/>
        <w:rPr>
          <w:spacing w:val="-9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Сделка, в совершении которой имеется заинтересованность и которая совершена с нарушением требований, предусмотренных настоящим разделом, </w:t>
      </w:r>
      <w:r w:rsidRPr="005F47FB">
        <w:rPr>
          <w:sz w:val="28"/>
          <w:szCs w:val="28"/>
        </w:rPr>
        <w:t>может быть признана судом недействительной.</w:t>
      </w:r>
    </w:p>
    <w:p w:rsidR="00D018BE" w:rsidRPr="005F47FB" w:rsidRDefault="00D018BE" w:rsidP="00F42C2E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322" w:lineRule="exact"/>
        <w:ind w:firstLine="701"/>
        <w:jc w:val="both"/>
        <w:rPr>
          <w:spacing w:val="-9"/>
          <w:sz w:val="28"/>
          <w:szCs w:val="28"/>
        </w:rPr>
      </w:pPr>
      <w:r w:rsidRPr="005F47FB">
        <w:rPr>
          <w:spacing w:val="-1"/>
          <w:sz w:val="28"/>
          <w:szCs w:val="28"/>
        </w:rPr>
        <w:t xml:space="preserve">Заинтересованное лицо несет перед Организацией ответственность в размере убытков, причиненных им Организации. Если убытки причинены </w:t>
      </w:r>
      <w:r w:rsidRPr="005F47FB">
        <w:rPr>
          <w:sz w:val="28"/>
          <w:szCs w:val="28"/>
        </w:rPr>
        <w:t>Организации несколькими заинтересованными лицами, их ответственность перед Организацией является солидарной.</w:t>
      </w:r>
    </w:p>
    <w:p w:rsidR="00D018BE" w:rsidRPr="005F47FB" w:rsidRDefault="00D018BE" w:rsidP="001D7FB6">
      <w:pPr>
        <w:shd w:val="clear" w:color="auto" w:fill="FFFFFF"/>
        <w:tabs>
          <w:tab w:val="left" w:pos="1214"/>
        </w:tabs>
        <w:spacing w:line="322" w:lineRule="exact"/>
        <w:ind w:left="701"/>
        <w:jc w:val="both"/>
        <w:rPr>
          <w:spacing w:val="-9"/>
          <w:sz w:val="28"/>
          <w:szCs w:val="28"/>
        </w:rPr>
      </w:pPr>
    </w:p>
    <w:p w:rsidR="00D018BE" w:rsidRPr="005F47FB" w:rsidRDefault="00D018BE" w:rsidP="00952322">
      <w:pPr>
        <w:shd w:val="clear" w:color="auto" w:fill="FFFFFF"/>
        <w:tabs>
          <w:tab w:val="left" w:pos="1418"/>
        </w:tabs>
        <w:jc w:val="center"/>
        <w:rPr>
          <w:b/>
          <w:bCs/>
          <w:spacing w:val="-1"/>
          <w:sz w:val="28"/>
          <w:szCs w:val="28"/>
        </w:rPr>
      </w:pPr>
      <w:r w:rsidRPr="005F47FB">
        <w:rPr>
          <w:b/>
          <w:bCs/>
          <w:spacing w:val="-1"/>
          <w:sz w:val="28"/>
          <w:szCs w:val="28"/>
        </w:rPr>
        <w:t>Раздел 10. Реорганизация и ликвидация организации</w:t>
      </w:r>
    </w:p>
    <w:p w:rsidR="00D018BE" w:rsidRPr="005F47FB" w:rsidRDefault="00D018BE" w:rsidP="00952322">
      <w:pPr>
        <w:shd w:val="clear" w:color="auto" w:fill="FFFFFF"/>
        <w:tabs>
          <w:tab w:val="left" w:pos="1418"/>
        </w:tabs>
        <w:rPr>
          <w:b/>
          <w:bCs/>
          <w:spacing w:val="-1"/>
          <w:sz w:val="28"/>
          <w:szCs w:val="28"/>
        </w:rPr>
      </w:pPr>
    </w:p>
    <w:p w:rsidR="00D018BE" w:rsidRPr="005F47FB" w:rsidRDefault="00D018BE" w:rsidP="00952322">
      <w:pPr>
        <w:shd w:val="clear" w:color="auto" w:fill="FFFFFF"/>
        <w:tabs>
          <w:tab w:val="left" w:pos="1680"/>
        </w:tabs>
        <w:spacing w:line="322" w:lineRule="exact"/>
        <w:ind w:firstLine="725"/>
        <w:jc w:val="both"/>
        <w:rPr>
          <w:sz w:val="28"/>
          <w:szCs w:val="28"/>
        </w:rPr>
      </w:pPr>
      <w:r w:rsidRPr="005F47FB">
        <w:rPr>
          <w:spacing w:val="-14"/>
          <w:sz w:val="28"/>
          <w:szCs w:val="28"/>
        </w:rPr>
        <w:t>10.1.</w:t>
      </w:r>
      <w:r w:rsidRPr="005F47FB">
        <w:rPr>
          <w:sz w:val="28"/>
          <w:szCs w:val="28"/>
        </w:rPr>
        <w:tab/>
        <w:t>Реорганизация Организации осуществляется в порядке,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>предусмотренном законодательством Российской Федерации.</w:t>
      </w:r>
    </w:p>
    <w:p w:rsidR="00D018BE" w:rsidRPr="005F47FB" w:rsidRDefault="00D018BE" w:rsidP="00F42C2E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left="24" w:firstLine="725"/>
        <w:jc w:val="both"/>
        <w:rPr>
          <w:spacing w:val="-12"/>
          <w:sz w:val="28"/>
          <w:szCs w:val="28"/>
        </w:rPr>
      </w:pPr>
      <w:r w:rsidRPr="005F47FB">
        <w:rPr>
          <w:spacing w:val="-3"/>
          <w:sz w:val="28"/>
          <w:szCs w:val="28"/>
        </w:rPr>
        <w:t xml:space="preserve">Решение о реорганизации принимается </w:t>
      </w:r>
      <w:r>
        <w:rPr>
          <w:spacing w:val="-3"/>
          <w:sz w:val="28"/>
          <w:szCs w:val="28"/>
        </w:rPr>
        <w:t xml:space="preserve">общим собранием </w:t>
      </w:r>
      <w:r w:rsidRPr="005F47FB">
        <w:rPr>
          <w:spacing w:val="-3"/>
          <w:sz w:val="28"/>
          <w:szCs w:val="28"/>
        </w:rPr>
        <w:t>Учредител</w:t>
      </w:r>
      <w:r>
        <w:rPr>
          <w:spacing w:val="-3"/>
          <w:sz w:val="28"/>
          <w:szCs w:val="28"/>
        </w:rPr>
        <w:t>ей</w:t>
      </w:r>
      <w:r w:rsidRPr="005F47FB">
        <w:rPr>
          <w:spacing w:val="-3"/>
          <w:sz w:val="28"/>
          <w:szCs w:val="28"/>
        </w:rPr>
        <w:t xml:space="preserve">, а в </w:t>
      </w:r>
      <w:r w:rsidRPr="005F47FB">
        <w:rPr>
          <w:sz w:val="28"/>
          <w:szCs w:val="28"/>
        </w:rPr>
        <w:t xml:space="preserve">случаях, установленных законом, реорганизация Организации в форме его </w:t>
      </w:r>
      <w:r w:rsidRPr="005F47FB">
        <w:rPr>
          <w:spacing w:val="-1"/>
          <w:sz w:val="28"/>
          <w:szCs w:val="28"/>
        </w:rPr>
        <w:t xml:space="preserve">разделения или выделения из его состава одного или нескольких юридических </w:t>
      </w:r>
      <w:r w:rsidRPr="005F47FB">
        <w:rPr>
          <w:sz w:val="28"/>
          <w:szCs w:val="28"/>
        </w:rPr>
        <w:t>лиц осуществляется по решению уполномоченных государственных органов или по решению суда.</w:t>
      </w:r>
    </w:p>
    <w:p w:rsidR="00D018BE" w:rsidRPr="005F47FB" w:rsidRDefault="00D018BE" w:rsidP="00F42C2E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left="24" w:firstLine="725"/>
        <w:jc w:val="both"/>
        <w:rPr>
          <w:spacing w:val="-12"/>
          <w:sz w:val="28"/>
          <w:szCs w:val="28"/>
        </w:rPr>
      </w:pPr>
      <w:r w:rsidRPr="005F47FB">
        <w:rPr>
          <w:spacing w:val="-4"/>
          <w:sz w:val="28"/>
          <w:szCs w:val="28"/>
        </w:rPr>
        <w:t xml:space="preserve">При реорганизации Организации ее права и обязанности переходят к </w:t>
      </w:r>
      <w:r w:rsidRPr="005F47FB">
        <w:rPr>
          <w:sz w:val="28"/>
          <w:szCs w:val="28"/>
        </w:rPr>
        <w:t>правопреемникам Организации.</w:t>
      </w:r>
    </w:p>
    <w:p w:rsidR="00D018BE" w:rsidRPr="005F47FB" w:rsidRDefault="00D018BE" w:rsidP="00F42C2E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left="24" w:firstLine="725"/>
        <w:jc w:val="both"/>
        <w:rPr>
          <w:spacing w:val="-11"/>
          <w:sz w:val="28"/>
          <w:szCs w:val="28"/>
        </w:rPr>
      </w:pPr>
      <w:r w:rsidRPr="005F47FB">
        <w:rPr>
          <w:spacing w:val="-2"/>
          <w:sz w:val="28"/>
          <w:szCs w:val="28"/>
        </w:rPr>
        <w:t>Организация может быть ликвидирована</w:t>
      </w:r>
      <w:r>
        <w:rPr>
          <w:spacing w:val="-2"/>
          <w:sz w:val="28"/>
          <w:szCs w:val="28"/>
        </w:rPr>
        <w:t xml:space="preserve"> по решению  общего собрания Учредителей или по решения суда,</w:t>
      </w:r>
      <w:r w:rsidRPr="005F47FB">
        <w:rPr>
          <w:spacing w:val="-2"/>
          <w:sz w:val="28"/>
          <w:szCs w:val="28"/>
        </w:rPr>
        <w:t xml:space="preserve"> на основании и в порядке, </w:t>
      </w:r>
      <w:r w:rsidRPr="005F47FB">
        <w:rPr>
          <w:sz w:val="28"/>
          <w:szCs w:val="28"/>
        </w:rPr>
        <w:t xml:space="preserve">которые предусмотрены Гражданским кодексом Российской Федерации, Федеральным законом «О некоммерческих организациях», Федеральным законом «О порядке формирования и использования целевого капитала </w:t>
      </w:r>
      <w:r w:rsidRPr="005F47FB">
        <w:rPr>
          <w:spacing w:val="-1"/>
          <w:sz w:val="28"/>
          <w:szCs w:val="28"/>
        </w:rPr>
        <w:t>некоммерческих организаций» и другими федеральными законами.</w:t>
      </w:r>
    </w:p>
    <w:p w:rsidR="00D018BE" w:rsidRPr="005F47FB" w:rsidRDefault="00D018BE" w:rsidP="00220528">
      <w:pPr>
        <w:shd w:val="clear" w:color="auto" w:fill="FFFFFF"/>
        <w:tabs>
          <w:tab w:val="left" w:pos="1454"/>
        </w:tabs>
        <w:spacing w:line="322" w:lineRule="exact"/>
        <w:ind w:firstLine="725"/>
        <w:jc w:val="both"/>
        <w:rPr>
          <w:sz w:val="28"/>
          <w:szCs w:val="28"/>
        </w:rPr>
      </w:pPr>
      <w:r w:rsidRPr="005F47FB">
        <w:rPr>
          <w:spacing w:val="-13"/>
          <w:sz w:val="28"/>
          <w:szCs w:val="28"/>
        </w:rPr>
        <w:t>10.5.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При ликвидации Организации оставшееся после удовлетворения</w:t>
      </w:r>
      <w:r>
        <w:rPr>
          <w:spacing w:val="-1"/>
          <w:sz w:val="28"/>
          <w:szCs w:val="28"/>
        </w:rPr>
        <w:t xml:space="preserve"> </w:t>
      </w:r>
      <w:r w:rsidRPr="005F47FB">
        <w:rPr>
          <w:spacing w:val="-3"/>
          <w:sz w:val="28"/>
          <w:szCs w:val="28"/>
        </w:rPr>
        <w:t>требований кредиторов имущество, за исключением имущества, составляющего</w:t>
      </w:r>
      <w:r>
        <w:rPr>
          <w:spacing w:val="-3"/>
          <w:sz w:val="28"/>
          <w:szCs w:val="28"/>
        </w:rPr>
        <w:t xml:space="preserve"> </w:t>
      </w:r>
      <w:r w:rsidRPr="005F47FB">
        <w:rPr>
          <w:sz w:val="28"/>
          <w:szCs w:val="28"/>
        </w:rPr>
        <w:t>целевой капитал, если иное не установлено федеральными законами,</w:t>
      </w:r>
      <w:r>
        <w:rPr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 xml:space="preserve">направляется в соответствии с настоящим </w:t>
      </w:r>
      <w:r w:rsidRPr="00872C57">
        <w:rPr>
          <w:spacing w:val="-2"/>
          <w:sz w:val="28"/>
          <w:szCs w:val="28"/>
        </w:rPr>
        <w:t>У</w:t>
      </w:r>
      <w:r w:rsidRPr="005F47FB">
        <w:rPr>
          <w:spacing w:val="-2"/>
          <w:sz w:val="28"/>
          <w:szCs w:val="28"/>
        </w:rPr>
        <w:t>ставом на цели, в интересах которых</w:t>
      </w:r>
      <w:r>
        <w:rPr>
          <w:spacing w:val="-2"/>
          <w:sz w:val="28"/>
          <w:szCs w:val="28"/>
        </w:rPr>
        <w:t xml:space="preserve"> </w:t>
      </w:r>
      <w:r w:rsidRPr="005F47FB">
        <w:rPr>
          <w:spacing w:val="-2"/>
          <w:sz w:val="28"/>
          <w:szCs w:val="28"/>
        </w:rPr>
        <w:t xml:space="preserve">была создана Организация, и (или) на благотворительные цели. В случае если </w:t>
      </w:r>
      <w:r w:rsidRPr="005F47FB">
        <w:rPr>
          <w:sz w:val="28"/>
          <w:szCs w:val="28"/>
        </w:rPr>
        <w:t xml:space="preserve">использование имущества ликвидируемой Организации в соответствии с </w:t>
      </w:r>
      <w:r w:rsidRPr="005F47FB">
        <w:rPr>
          <w:spacing w:val="-3"/>
          <w:sz w:val="28"/>
          <w:szCs w:val="28"/>
        </w:rPr>
        <w:t xml:space="preserve">настоящим уставом не представляется возможным, оно обращается в доход </w:t>
      </w:r>
      <w:r w:rsidRPr="005F47FB">
        <w:rPr>
          <w:sz w:val="28"/>
          <w:szCs w:val="28"/>
        </w:rPr>
        <w:t>государства.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5F47FB">
        <w:rPr>
          <w:sz w:val="28"/>
          <w:szCs w:val="28"/>
        </w:rPr>
        <w:t xml:space="preserve">Имущество, составляющее целевой капитал, используется на цели, </w:t>
      </w:r>
      <w:r w:rsidRPr="005F47FB">
        <w:rPr>
          <w:spacing w:val="-2"/>
          <w:sz w:val="28"/>
          <w:szCs w:val="28"/>
        </w:rPr>
        <w:t xml:space="preserve">определенные договором пожертвования или завещанием, а в случаях, если </w:t>
      </w:r>
      <w:r w:rsidRPr="005F47FB">
        <w:rPr>
          <w:spacing w:val="-3"/>
          <w:sz w:val="28"/>
          <w:szCs w:val="28"/>
        </w:rPr>
        <w:t xml:space="preserve">договором пожертвования или завещанием такие цели не определены - на цели, </w:t>
      </w:r>
      <w:r w:rsidRPr="005F47FB">
        <w:rPr>
          <w:spacing w:val="-1"/>
          <w:sz w:val="28"/>
          <w:szCs w:val="28"/>
        </w:rPr>
        <w:t>определенные решением Совета по использованию целевого капитала.</w:t>
      </w:r>
    </w:p>
    <w:p w:rsidR="00D018BE" w:rsidRPr="005F47FB" w:rsidRDefault="00D018BE" w:rsidP="00952322">
      <w:pPr>
        <w:shd w:val="clear" w:color="auto" w:fill="FFFFFF"/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5F47FB">
        <w:rPr>
          <w:spacing w:val="-2"/>
          <w:sz w:val="28"/>
          <w:szCs w:val="28"/>
        </w:rPr>
        <w:t xml:space="preserve">10.6. Ликвидация Организации считается завершенной, и, следовательно, Организация считается прекратившей существование после внесения об этом </w:t>
      </w:r>
      <w:r w:rsidRPr="005F47FB">
        <w:rPr>
          <w:spacing w:val="-1"/>
          <w:sz w:val="28"/>
          <w:szCs w:val="28"/>
        </w:rPr>
        <w:t>записи в Единый государственный реестр юридических лиц.</w:t>
      </w:r>
    </w:p>
    <w:p w:rsidR="00D018BE" w:rsidRPr="005F47FB" w:rsidRDefault="00D018BE" w:rsidP="007C1677">
      <w:pPr>
        <w:shd w:val="clear" w:color="auto" w:fill="FFFFFF"/>
        <w:spacing w:line="322" w:lineRule="exact"/>
        <w:ind w:firstLine="720"/>
        <w:jc w:val="both"/>
        <w:rPr>
          <w:spacing w:val="-1"/>
          <w:sz w:val="28"/>
          <w:szCs w:val="28"/>
        </w:rPr>
      </w:pPr>
    </w:p>
    <w:p w:rsidR="00D018BE" w:rsidRPr="005F47FB" w:rsidRDefault="00D018BE" w:rsidP="001D7FB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F47FB">
        <w:rPr>
          <w:b/>
          <w:bCs/>
          <w:spacing w:val="-2"/>
          <w:sz w:val="28"/>
          <w:szCs w:val="28"/>
        </w:rPr>
        <w:t>Раздел 11. Хранение документов организации</w:t>
      </w:r>
    </w:p>
    <w:p w:rsidR="00D018BE" w:rsidRPr="005F47FB" w:rsidRDefault="00D018BE" w:rsidP="007C1677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D018BE" w:rsidRPr="005F47FB" w:rsidRDefault="00D018BE" w:rsidP="00F42C2E">
      <w:pPr>
        <w:numPr>
          <w:ilvl w:val="0"/>
          <w:numId w:val="11"/>
        </w:numPr>
        <w:shd w:val="clear" w:color="auto" w:fill="FFFFFF"/>
        <w:tabs>
          <w:tab w:val="left" w:pos="1440"/>
        </w:tabs>
        <w:spacing w:line="322" w:lineRule="exact"/>
        <w:ind w:left="10" w:firstLine="725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Д</w:t>
      </w:r>
      <w:r w:rsidRPr="005F47FB">
        <w:rPr>
          <w:spacing w:val="-1"/>
          <w:sz w:val="28"/>
          <w:szCs w:val="28"/>
        </w:rPr>
        <w:t xml:space="preserve">иректор несет ответственность за сохранность </w:t>
      </w:r>
      <w:r w:rsidRPr="005F47FB">
        <w:rPr>
          <w:sz w:val="28"/>
          <w:szCs w:val="28"/>
        </w:rPr>
        <w:t xml:space="preserve">управленческих, финансово-хозяйственных и иных документов, а также </w:t>
      </w:r>
      <w:r w:rsidRPr="005F47FB">
        <w:rPr>
          <w:spacing w:val="-2"/>
          <w:sz w:val="28"/>
          <w:szCs w:val="28"/>
        </w:rPr>
        <w:t xml:space="preserve">передачу документов на архивное хранение в соответствии с требованиями </w:t>
      </w:r>
      <w:r w:rsidRPr="005F47FB">
        <w:rPr>
          <w:sz w:val="28"/>
          <w:szCs w:val="28"/>
        </w:rPr>
        <w:t>законодательства Российской Федерации.</w:t>
      </w:r>
    </w:p>
    <w:p w:rsidR="00D018BE" w:rsidRPr="005F47FB" w:rsidRDefault="00D018BE" w:rsidP="00F42C2E">
      <w:pPr>
        <w:numPr>
          <w:ilvl w:val="0"/>
          <w:numId w:val="11"/>
        </w:numPr>
        <w:shd w:val="clear" w:color="auto" w:fill="FFFFFF"/>
        <w:tabs>
          <w:tab w:val="left" w:pos="1440"/>
        </w:tabs>
        <w:spacing w:line="322" w:lineRule="exact"/>
        <w:ind w:left="10" w:firstLine="725"/>
        <w:jc w:val="both"/>
        <w:rPr>
          <w:spacing w:val="-16"/>
          <w:sz w:val="28"/>
          <w:szCs w:val="28"/>
        </w:rPr>
      </w:pPr>
      <w:r w:rsidRPr="005F47FB">
        <w:rPr>
          <w:spacing w:val="-3"/>
          <w:sz w:val="28"/>
          <w:szCs w:val="28"/>
        </w:rPr>
        <w:t xml:space="preserve">При реорганизации Организации все ее документы передаются </w:t>
      </w:r>
      <w:r w:rsidRPr="005F47FB">
        <w:rPr>
          <w:sz w:val="28"/>
          <w:szCs w:val="28"/>
        </w:rPr>
        <w:t>правопреемнику.</w:t>
      </w:r>
    </w:p>
    <w:p w:rsidR="00D018BE" w:rsidRPr="005F47FB" w:rsidRDefault="00D018BE" w:rsidP="006E0D80">
      <w:pPr>
        <w:shd w:val="clear" w:color="auto" w:fill="FFFFFF"/>
        <w:tabs>
          <w:tab w:val="left" w:pos="1373"/>
          <w:tab w:val="left" w:pos="1440"/>
        </w:tabs>
        <w:spacing w:line="322" w:lineRule="exact"/>
        <w:ind w:firstLine="725"/>
        <w:jc w:val="both"/>
        <w:rPr>
          <w:sz w:val="28"/>
          <w:szCs w:val="28"/>
        </w:rPr>
      </w:pPr>
      <w:r w:rsidRPr="005F47FB">
        <w:rPr>
          <w:spacing w:val="-15"/>
          <w:sz w:val="28"/>
          <w:szCs w:val="28"/>
        </w:rPr>
        <w:t>11.3.</w:t>
      </w:r>
      <w:r w:rsidRPr="005F47FB">
        <w:rPr>
          <w:sz w:val="28"/>
          <w:szCs w:val="28"/>
        </w:rPr>
        <w:tab/>
      </w:r>
      <w:r w:rsidRPr="005F47FB">
        <w:rPr>
          <w:spacing w:val="-1"/>
          <w:sz w:val="28"/>
          <w:szCs w:val="28"/>
        </w:rPr>
        <w:t>При ликвидации Организации документы постоянного хранения, а</w:t>
      </w:r>
      <w:r>
        <w:rPr>
          <w:spacing w:val="-1"/>
          <w:sz w:val="28"/>
          <w:szCs w:val="28"/>
        </w:rPr>
        <w:t xml:space="preserve"> </w:t>
      </w:r>
      <w:r w:rsidRPr="005F47FB">
        <w:rPr>
          <w:spacing w:val="-3"/>
          <w:sz w:val="28"/>
          <w:szCs w:val="28"/>
        </w:rPr>
        <w:t>также документы, нормативный срок хранения которых не истек, передаются на</w:t>
      </w:r>
      <w:r>
        <w:rPr>
          <w:spacing w:val="-3"/>
          <w:sz w:val="28"/>
          <w:szCs w:val="28"/>
        </w:rPr>
        <w:t xml:space="preserve"> </w:t>
      </w:r>
      <w:r w:rsidRPr="005F47FB">
        <w:rPr>
          <w:sz w:val="28"/>
          <w:szCs w:val="28"/>
        </w:rPr>
        <w:t>государственное хранение в соответствующие архивы.</w:t>
      </w:r>
    </w:p>
    <w:p w:rsidR="00D018BE" w:rsidRDefault="00D018BE" w:rsidP="006E0D80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center"/>
        <w:rPr>
          <w:b/>
          <w:bCs/>
          <w:sz w:val="28"/>
          <w:szCs w:val="28"/>
        </w:rPr>
      </w:pPr>
    </w:p>
    <w:p w:rsidR="00D018BE" w:rsidRPr="005F47FB" w:rsidRDefault="00D018BE" w:rsidP="006E0D80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center"/>
        <w:rPr>
          <w:b/>
          <w:bCs/>
          <w:sz w:val="28"/>
          <w:szCs w:val="28"/>
        </w:rPr>
      </w:pPr>
      <w:r w:rsidRPr="005F47FB"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12. Внесение изменений в Устав</w:t>
      </w:r>
    </w:p>
    <w:p w:rsidR="00D018BE" w:rsidRPr="005F47FB" w:rsidRDefault="00D018BE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</w:p>
    <w:p w:rsidR="00D018BE" w:rsidRPr="005F47FB" w:rsidRDefault="00D018BE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12.1. Решение о внесении изменений в Устав принимает</w:t>
      </w:r>
      <w:r>
        <w:rPr>
          <w:sz w:val="28"/>
          <w:szCs w:val="28"/>
        </w:rPr>
        <w:t xml:space="preserve">ся </w:t>
      </w:r>
      <w:r w:rsidRPr="004158F3">
        <w:rPr>
          <w:sz w:val="28"/>
          <w:szCs w:val="28"/>
        </w:rPr>
        <w:t>Общим собранием Учредителей.</w:t>
      </w:r>
    </w:p>
    <w:p w:rsidR="00D018BE" w:rsidRPr="005F47FB" w:rsidRDefault="00D018BE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  <w:r w:rsidRPr="005F47FB">
        <w:rPr>
          <w:sz w:val="28"/>
          <w:szCs w:val="28"/>
        </w:rPr>
        <w:t>12.2. Изменения подлежат государственной регистрации в установленном законом порядке.</w:t>
      </w:r>
    </w:p>
    <w:sectPr w:rsidR="00D018BE" w:rsidRPr="005F47FB" w:rsidSect="00237306">
      <w:footerReference w:type="default" r:id="rId7"/>
      <w:type w:val="continuous"/>
      <w:pgSz w:w="11909" w:h="16834"/>
      <w:pgMar w:top="993" w:right="852" w:bottom="851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BE" w:rsidRDefault="00D018BE" w:rsidP="00BF4D42">
      <w:r>
        <w:separator/>
      </w:r>
    </w:p>
  </w:endnote>
  <w:endnote w:type="continuationSeparator" w:id="1">
    <w:p w:rsidR="00D018BE" w:rsidRDefault="00D018BE" w:rsidP="00BF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BE" w:rsidRDefault="00D018BE">
    <w:pPr>
      <w:pStyle w:val="Footer"/>
      <w:jc w:val="right"/>
    </w:pPr>
    <w:fldSimple w:instr="PAGE   \* MERGEFORMAT">
      <w:r w:rsidRPr="006E0D80">
        <w:rPr>
          <w:noProof/>
          <w:lang w:val="uk-UA"/>
        </w:rPr>
        <w:t>14</w:t>
      </w:r>
    </w:fldSimple>
  </w:p>
  <w:p w:rsidR="00D018BE" w:rsidRDefault="00D01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BE" w:rsidRDefault="00D018BE" w:rsidP="00BF4D42">
      <w:r>
        <w:separator/>
      </w:r>
    </w:p>
  </w:footnote>
  <w:footnote w:type="continuationSeparator" w:id="1">
    <w:p w:rsidR="00D018BE" w:rsidRDefault="00D018BE" w:rsidP="00BF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30"/>
    <w:multiLevelType w:val="multilevel"/>
    <w:tmpl w:val="DE2E140A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546037D"/>
    <w:multiLevelType w:val="singleLevel"/>
    <w:tmpl w:val="F630216A"/>
    <w:lvl w:ilvl="0">
      <w:start w:val="2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7C9552B"/>
    <w:multiLevelType w:val="multilevel"/>
    <w:tmpl w:val="481CDA40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08BA6E95"/>
    <w:multiLevelType w:val="singleLevel"/>
    <w:tmpl w:val="2C809308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09290A5F"/>
    <w:multiLevelType w:val="singleLevel"/>
    <w:tmpl w:val="391C7408"/>
    <w:lvl w:ilvl="0">
      <w:start w:val="1"/>
      <w:numFmt w:val="decimal"/>
      <w:lvlText w:val="1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0B56067B"/>
    <w:multiLevelType w:val="singleLevel"/>
    <w:tmpl w:val="8D02F7D6"/>
    <w:lvl w:ilvl="0">
      <w:start w:val="1"/>
      <w:numFmt w:val="decimal"/>
      <w:lvlText w:val="4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6">
    <w:nsid w:val="0F1F3D32"/>
    <w:multiLevelType w:val="multilevel"/>
    <w:tmpl w:val="E460BE64"/>
    <w:lvl w:ilvl="0">
      <w:start w:val="6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5"/>
      <w:numFmt w:val="decimal"/>
      <w:lvlText w:val="%1.%2."/>
      <w:lvlJc w:val="left"/>
      <w:pPr>
        <w:ind w:left="1518" w:hanging="52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7">
    <w:nsid w:val="12420FD1"/>
    <w:multiLevelType w:val="singleLevel"/>
    <w:tmpl w:val="FE1C12C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1BDE53FC"/>
    <w:multiLevelType w:val="multilevel"/>
    <w:tmpl w:val="5816DA94"/>
    <w:lvl w:ilvl="0">
      <w:start w:val="6"/>
      <w:numFmt w:val="decimal"/>
      <w:lvlText w:val="%1."/>
      <w:lvlJc w:val="left"/>
      <w:pPr>
        <w:ind w:left="780" w:hanging="780"/>
      </w:pPr>
      <w:rPr>
        <w:rFonts w:eastAsia="Times New Roman" w:hint="default"/>
        <w:color w:val="000000"/>
      </w:rPr>
    </w:lvl>
    <w:lvl w:ilvl="1">
      <w:start w:val="48"/>
      <w:numFmt w:val="decimal"/>
      <w:lvlText w:val="%1.%2."/>
      <w:lvlJc w:val="left"/>
      <w:pPr>
        <w:ind w:left="1064" w:hanging="780"/>
      </w:pPr>
      <w:rPr>
        <w:rFonts w:eastAsia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1230" w:hanging="78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eastAsia="Times New Roman" w:hint="default"/>
        <w:color w:val="000000"/>
      </w:rPr>
    </w:lvl>
  </w:abstractNum>
  <w:abstractNum w:abstractNumId="9">
    <w:nsid w:val="1CBF0AE7"/>
    <w:multiLevelType w:val="singleLevel"/>
    <w:tmpl w:val="DB2CB228"/>
    <w:lvl w:ilvl="0">
      <w:start w:val="6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1DF1629F"/>
    <w:multiLevelType w:val="multilevel"/>
    <w:tmpl w:val="65EC750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35E0413"/>
    <w:multiLevelType w:val="multilevel"/>
    <w:tmpl w:val="1846813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249E7337"/>
    <w:multiLevelType w:val="singleLevel"/>
    <w:tmpl w:val="CC3A5840"/>
    <w:lvl w:ilvl="0">
      <w:start w:val="4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3">
    <w:nsid w:val="2A595E20"/>
    <w:multiLevelType w:val="singleLevel"/>
    <w:tmpl w:val="55028E68"/>
    <w:lvl w:ilvl="0">
      <w:start w:val="2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4">
    <w:nsid w:val="2D513C4D"/>
    <w:multiLevelType w:val="multilevel"/>
    <w:tmpl w:val="1C9266B2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  <w:sz w:val="28"/>
        <w:szCs w:val="28"/>
      </w:rPr>
    </w:lvl>
    <w:lvl w:ilvl="1">
      <w:start w:val="5"/>
      <w:numFmt w:val="decimal"/>
      <w:lvlText w:val="%1.%2"/>
      <w:lvlJc w:val="left"/>
      <w:pPr>
        <w:ind w:left="1055" w:hanging="705"/>
      </w:pPr>
      <w:rPr>
        <w:rFonts w:hint="default"/>
        <w:sz w:val="28"/>
        <w:szCs w:val="28"/>
      </w:rPr>
    </w:lvl>
    <w:lvl w:ilvl="2">
      <w:start w:val="10"/>
      <w:numFmt w:val="decimal"/>
      <w:lvlText w:val="%1.%2.%3"/>
      <w:lvlJc w:val="left"/>
      <w:pPr>
        <w:ind w:left="14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sz w:val="28"/>
        <w:szCs w:val="28"/>
      </w:rPr>
    </w:lvl>
  </w:abstractNum>
  <w:abstractNum w:abstractNumId="15">
    <w:nsid w:val="31F4278F"/>
    <w:multiLevelType w:val="multilevel"/>
    <w:tmpl w:val="CA3608D6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285635C"/>
    <w:multiLevelType w:val="multilevel"/>
    <w:tmpl w:val="14C2DD0C"/>
    <w:lvl w:ilvl="0">
      <w:start w:val="6"/>
      <w:numFmt w:val="decimal"/>
      <w:lvlText w:val="%1."/>
      <w:lvlJc w:val="left"/>
      <w:pPr>
        <w:ind w:left="810" w:hanging="810"/>
      </w:pPr>
      <w:rPr>
        <w:rFonts w:eastAsia="Times New Roman" w:hint="default"/>
        <w:color w:val="000000"/>
      </w:rPr>
    </w:lvl>
    <w:lvl w:ilvl="1">
      <w:start w:val="47"/>
      <w:numFmt w:val="decimal"/>
      <w:lvlText w:val="%1.%2."/>
      <w:lvlJc w:val="left"/>
      <w:pPr>
        <w:ind w:left="1035" w:hanging="810"/>
      </w:pPr>
      <w:rPr>
        <w:rFonts w:eastAsia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1260" w:hanging="81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eastAsia="Times New Roman" w:hint="default"/>
        <w:color w:val="000000"/>
      </w:rPr>
    </w:lvl>
  </w:abstractNum>
  <w:abstractNum w:abstractNumId="17">
    <w:nsid w:val="329B2DDC"/>
    <w:multiLevelType w:val="multilevel"/>
    <w:tmpl w:val="3FC860AC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34B95F84"/>
    <w:multiLevelType w:val="multilevel"/>
    <w:tmpl w:val="3A8A2FA6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3A620A1A"/>
    <w:multiLevelType w:val="multilevel"/>
    <w:tmpl w:val="8584AB8E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  <w:b w:val="0"/>
        <w:bCs w:val="0"/>
        <w:i w:val="0"/>
        <w:iCs w:val="0"/>
      </w:rPr>
    </w:lvl>
    <w:lvl w:ilvl="1">
      <w:start w:val="26"/>
      <w:numFmt w:val="decimal"/>
      <w:lvlText w:val="%1.%2"/>
      <w:lvlJc w:val="left"/>
      <w:pPr>
        <w:ind w:left="1219" w:hanging="51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bCs w:val="0"/>
        <w:i w:val="0"/>
        <w:iCs w:val="0"/>
      </w:rPr>
    </w:lvl>
  </w:abstractNum>
  <w:abstractNum w:abstractNumId="20">
    <w:nsid w:val="3B1F46FF"/>
    <w:multiLevelType w:val="multilevel"/>
    <w:tmpl w:val="D9DC75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43433157"/>
    <w:multiLevelType w:val="multilevel"/>
    <w:tmpl w:val="EA86AFD4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56C16855"/>
    <w:multiLevelType w:val="singleLevel"/>
    <w:tmpl w:val="8AA69220"/>
    <w:lvl w:ilvl="0">
      <w:start w:val="2"/>
      <w:numFmt w:val="decimal"/>
      <w:lvlText w:val="3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5DF70B4B"/>
    <w:multiLevelType w:val="multilevel"/>
    <w:tmpl w:val="84E27800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>
    <w:nsid w:val="5FEF20ED"/>
    <w:multiLevelType w:val="multilevel"/>
    <w:tmpl w:val="9864D1D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6A837BAB"/>
    <w:multiLevelType w:val="multilevel"/>
    <w:tmpl w:val="307EA00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>
    <w:nsid w:val="6B0B553C"/>
    <w:multiLevelType w:val="singleLevel"/>
    <w:tmpl w:val="0570F532"/>
    <w:lvl w:ilvl="0">
      <w:start w:val="1"/>
      <w:numFmt w:val="decimal"/>
      <w:lvlText w:val="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27">
    <w:nsid w:val="787F6D77"/>
    <w:multiLevelType w:val="multilevel"/>
    <w:tmpl w:val="545E1AD8"/>
    <w:lvl w:ilvl="0">
      <w:start w:val="6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12" w:hanging="6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4"/>
      <w:numFmt w:val="decimal"/>
      <w:lvlText w:val="%1.%2.%3."/>
      <w:lvlJc w:val="left"/>
      <w:pPr>
        <w:ind w:left="1394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8">
    <w:nsid w:val="794A6CFE"/>
    <w:multiLevelType w:val="multilevel"/>
    <w:tmpl w:val="2FA63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6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20"/>
  </w:num>
  <w:num w:numId="14">
    <w:abstractNumId w:val="27"/>
  </w:num>
  <w:num w:numId="15">
    <w:abstractNumId w:val="6"/>
  </w:num>
  <w:num w:numId="16">
    <w:abstractNumId w:val="28"/>
  </w:num>
  <w:num w:numId="17">
    <w:abstractNumId w:val="25"/>
  </w:num>
  <w:num w:numId="18">
    <w:abstractNumId w:val="23"/>
  </w:num>
  <w:num w:numId="19">
    <w:abstractNumId w:val="21"/>
  </w:num>
  <w:num w:numId="20">
    <w:abstractNumId w:val="2"/>
  </w:num>
  <w:num w:numId="21">
    <w:abstractNumId w:val="0"/>
  </w:num>
  <w:num w:numId="22">
    <w:abstractNumId w:val="17"/>
  </w:num>
  <w:num w:numId="23">
    <w:abstractNumId w:val="19"/>
  </w:num>
  <w:num w:numId="24">
    <w:abstractNumId w:val="15"/>
  </w:num>
  <w:num w:numId="25">
    <w:abstractNumId w:val="16"/>
  </w:num>
  <w:num w:numId="26">
    <w:abstractNumId w:val="11"/>
  </w:num>
  <w:num w:numId="27">
    <w:abstractNumId w:val="18"/>
  </w:num>
  <w:num w:numId="28">
    <w:abstractNumId w:val="24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BB6"/>
    <w:rsid w:val="00000E05"/>
    <w:rsid w:val="00002D05"/>
    <w:rsid w:val="00003DBD"/>
    <w:rsid w:val="00006671"/>
    <w:rsid w:val="0000701C"/>
    <w:rsid w:val="000106C0"/>
    <w:rsid w:val="00010A0C"/>
    <w:rsid w:val="00023C94"/>
    <w:rsid w:val="000266E4"/>
    <w:rsid w:val="000345C3"/>
    <w:rsid w:val="00037994"/>
    <w:rsid w:val="00046BF5"/>
    <w:rsid w:val="00054D88"/>
    <w:rsid w:val="000562BC"/>
    <w:rsid w:val="000607B5"/>
    <w:rsid w:val="000620A8"/>
    <w:rsid w:val="00062FF8"/>
    <w:rsid w:val="00071530"/>
    <w:rsid w:val="00077242"/>
    <w:rsid w:val="00081F48"/>
    <w:rsid w:val="00086C83"/>
    <w:rsid w:val="000A1E4E"/>
    <w:rsid w:val="000A4876"/>
    <w:rsid w:val="000C1A1F"/>
    <w:rsid w:val="000C286E"/>
    <w:rsid w:val="000C31DD"/>
    <w:rsid w:val="000D18BD"/>
    <w:rsid w:val="000E0585"/>
    <w:rsid w:val="000F1CDB"/>
    <w:rsid w:val="00105B4D"/>
    <w:rsid w:val="00107FCA"/>
    <w:rsid w:val="00111D9E"/>
    <w:rsid w:val="0011662B"/>
    <w:rsid w:val="00121197"/>
    <w:rsid w:val="00123BC9"/>
    <w:rsid w:val="00126B31"/>
    <w:rsid w:val="001315B8"/>
    <w:rsid w:val="00135C93"/>
    <w:rsid w:val="001456A2"/>
    <w:rsid w:val="00152C50"/>
    <w:rsid w:val="00153639"/>
    <w:rsid w:val="001542C5"/>
    <w:rsid w:val="00162EAF"/>
    <w:rsid w:val="00164EA2"/>
    <w:rsid w:val="0016587C"/>
    <w:rsid w:val="0017061E"/>
    <w:rsid w:val="00171BA1"/>
    <w:rsid w:val="0018225C"/>
    <w:rsid w:val="001914BC"/>
    <w:rsid w:val="001A26A9"/>
    <w:rsid w:val="001A3A84"/>
    <w:rsid w:val="001A6E4D"/>
    <w:rsid w:val="001B1E40"/>
    <w:rsid w:val="001C01B4"/>
    <w:rsid w:val="001C22ED"/>
    <w:rsid w:val="001D7FB6"/>
    <w:rsid w:val="001E487F"/>
    <w:rsid w:val="001F7389"/>
    <w:rsid w:val="00200D15"/>
    <w:rsid w:val="0021368E"/>
    <w:rsid w:val="00213C66"/>
    <w:rsid w:val="00220528"/>
    <w:rsid w:val="002207EE"/>
    <w:rsid w:val="00225E34"/>
    <w:rsid w:val="0022717C"/>
    <w:rsid w:val="00232177"/>
    <w:rsid w:val="00232802"/>
    <w:rsid w:val="002334DD"/>
    <w:rsid w:val="002351B2"/>
    <w:rsid w:val="00236479"/>
    <w:rsid w:val="00237306"/>
    <w:rsid w:val="00246A93"/>
    <w:rsid w:val="002567C1"/>
    <w:rsid w:val="00271F90"/>
    <w:rsid w:val="00276516"/>
    <w:rsid w:val="00280784"/>
    <w:rsid w:val="00284E2B"/>
    <w:rsid w:val="0029252A"/>
    <w:rsid w:val="00295B8C"/>
    <w:rsid w:val="002A35B1"/>
    <w:rsid w:val="002C1BD5"/>
    <w:rsid w:val="002D0976"/>
    <w:rsid w:val="002E3B5F"/>
    <w:rsid w:val="002E3B70"/>
    <w:rsid w:val="002E72A9"/>
    <w:rsid w:val="002F79C1"/>
    <w:rsid w:val="002F7AC0"/>
    <w:rsid w:val="00301A37"/>
    <w:rsid w:val="00306456"/>
    <w:rsid w:val="00310E62"/>
    <w:rsid w:val="0033756A"/>
    <w:rsid w:val="003402D4"/>
    <w:rsid w:val="0034254B"/>
    <w:rsid w:val="0034286F"/>
    <w:rsid w:val="003472CF"/>
    <w:rsid w:val="00347AE4"/>
    <w:rsid w:val="00356E80"/>
    <w:rsid w:val="003574AE"/>
    <w:rsid w:val="00364452"/>
    <w:rsid w:val="00372941"/>
    <w:rsid w:val="00377D89"/>
    <w:rsid w:val="00384E20"/>
    <w:rsid w:val="00387008"/>
    <w:rsid w:val="003941DF"/>
    <w:rsid w:val="003A2F40"/>
    <w:rsid w:val="003A4673"/>
    <w:rsid w:val="003C1F50"/>
    <w:rsid w:val="003C78E7"/>
    <w:rsid w:val="003D1CD4"/>
    <w:rsid w:val="003D4633"/>
    <w:rsid w:val="003D4BC3"/>
    <w:rsid w:val="003E10D8"/>
    <w:rsid w:val="003E263B"/>
    <w:rsid w:val="003F18CF"/>
    <w:rsid w:val="00405E83"/>
    <w:rsid w:val="00412666"/>
    <w:rsid w:val="00414D1F"/>
    <w:rsid w:val="004158F3"/>
    <w:rsid w:val="0041610E"/>
    <w:rsid w:val="0041661C"/>
    <w:rsid w:val="004272BF"/>
    <w:rsid w:val="0043446B"/>
    <w:rsid w:val="00435170"/>
    <w:rsid w:val="004364DC"/>
    <w:rsid w:val="00437276"/>
    <w:rsid w:val="00445233"/>
    <w:rsid w:val="004461C3"/>
    <w:rsid w:val="00447E1D"/>
    <w:rsid w:val="004545C8"/>
    <w:rsid w:val="0046040F"/>
    <w:rsid w:val="004738A1"/>
    <w:rsid w:val="00495A0C"/>
    <w:rsid w:val="004A18AF"/>
    <w:rsid w:val="004B5BBC"/>
    <w:rsid w:val="004C1D5C"/>
    <w:rsid w:val="004D50CD"/>
    <w:rsid w:val="004D5FF8"/>
    <w:rsid w:val="004E5C85"/>
    <w:rsid w:val="004E632D"/>
    <w:rsid w:val="004E684F"/>
    <w:rsid w:val="00510F2B"/>
    <w:rsid w:val="00515A84"/>
    <w:rsid w:val="005208CC"/>
    <w:rsid w:val="00520A8E"/>
    <w:rsid w:val="00535430"/>
    <w:rsid w:val="005434D1"/>
    <w:rsid w:val="00544497"/>
    <w:rsid w:val="00545506"/>
    <w:rsid w:val="00560EBA"/>
    <w:rsid w:val="0056395E"/>
    <w:rsid w:val="0057394D"/>
    <w:rsid w:val="0057456F"/>
    <w:rsid w:val="00574908"/>
    <w:rsid w:val="00582E3F"/>
    <w:rsid w:val="005A5BA7"/>
    <w:rsid w:val="005B0104"/>
    <w:rsid w:val="005B4D39"/>
    <w:rsid w:val="005B5DE1"/>
    <w:rsid w:val="005C037C"/>
    <w:rsid w:val="005C3CC1"/>
    <w:rsid w:val="005E4165"/>
    <w:rsid w:val="005F1E07"/>
    <w:rsid w:val="005F43E0"/>
    <w:rsid w:val="005F47FB"/>
    <w:rsid w:val="005F6A1E"/>
    <w:rsid w:val="006055FA"/>
    <w:rsid w:val="0060715F"/>
    <w:rsid w:val="006106C5"/>
    <w:rsid w:val="0061246B"/>
    <w:rsid w:val="00614391"/>
    <w:rsid w:val="006174AE"/>
    <w:rsid w:val="00631B9A"/>
    <w:rsid w:val="00631C55"/>
    <w:rsid w:val="00633111"/>
    <w:rsid w:val="00634DB6"/>
    <w:rsid w:val="00647139"/>
    <w:rsid w:val="00650923"/>
    <w:rsid w:val="00675DF8"/>
    <w:rsid w:val="00684832"/>
    <w:rsid w:val="00687D2F"/>
    <w:rsid w:val="00694187"/>
    <w:rsid w:val="00695EE6"/>
    <w:rsid w:val="006A2B06"/>
    <w:rsid w:val="006B7270"/>
    <w:rsid w:val="006B76FD"/>
    <w:rsid w:val="006C2218"/>
    <w:rsid w:val="006C6D7A"/>
    <w:rsid w:val="006D42D3"/>
    <w:rsid w:val="006E0D80"/>
    <w:rsid w:val="006E1E91"/>
    <w:rsid w:val="006E3135"/>
    <w:rsid w:val="006E45BE"/>
    <w:rsid w:val="006E61D3"/>
    <w:rsid w:val="006E70AD"/>
    <w:rsid w:val="006F1BC1"/>
    <w:rsid w:val="006F1BC3"/>
    <w:rsid w:val="006F2407"/>
    <w:rsid w:val="00702A65"/>
    <w:rsid w:val="00704BCA"/>
    <w:rsid w:val="007108C9"/>
    <w:rsid w:val="0071271B"/>
    <w:rsid w:val="0072285F"/>
    <w:rsid w:val="00727DF5"/>
    <w:rsid w:val="00736214"/>
    <w:rsid w:val="00736A87"/>
    <w:rsid w:val="00737627"/>
    <w:rsid w:val="00741F98"/>
    <w:rsid w:val="00743C07"/>
    <w:rsid w:val="00747378"/>
    <w:rsid w:val="00753E0C"/>
    <w:rsid w:val="00754378"/>
    <w:rsid w:val="00764619"/>
    <w:rsid w:val="007700AB"/>
    <w:rsid w:val="0077454A"/>
    <w:rsid w:val="00786530"/>
    <w:rsid w:val="00792458"/>
    <w:rsid w:val="007961F1"/>
    <w:rsid w:val="007B0746"/>
    <w:rsid w:val="007B5525"/>
    <w:rsid w:val="007B732D"/>
    <w:rsid w:val="007C1677"/>
    <w:rsid w:val="007C2E7B"/>
    <w:rsid w:val="007C63C4"/>
    <w:rsid w:val="007D36C3"/>
    <w:rsid w:val="007E3AB3"/>
    <w:rsid w:val="007E617F"/>
    <w:rsid w:val="007E6695"/>
    <w:rsid w:val="00811CC6"/>
    <w:rsid w:val="00812435"/>
    <w:rsid w:val="008141E5"/>
    <w:rsid w:val="008166AE"/>
    <w:rsid w:val="0082317A"/>
    <w:rsid w:val="00825C8B"/>
    <w:rsid w:val="00833619"/>
    <w:rsid w:val="00834129"/>
    <w:rsid w:val="008359F5"/>
    <w:rsid w:val="00835AFF"/>
    <w:rsid w:val="0083738F"/>
    <w:rsid w:val="008378FD"/>
    <w:rsid w:val="00840156"/>
    <w:rsid w:val="008559B8"/>
    <w:rsid w:val="008562C1"/>
    <w:rsid w:val="008640E0"/>
    <w:rsid w:val="00864D89"/>
    <w:rsid w:val="00872C57"/>
    <w:rsid w:val="008813AF"/>
    <w:rsid w:val="00882D96"/>
    <w:rsid w:val="00892BBB"/>
    <w:rsid w:val="008975BC"/>
    <w:rsid w:val="008A7D83"/>
    <w:rsid w:val="008B1F57"/>
    <w:rsid w:val="008C5D7C"/>
    <w:rsid w:val="008D3B8D"/>
    <w:rsid w:val="008D6C31"/>
    <w:rsid w:val="008D7FB2"/>
    <w:rsid w:val="008E0B26"/>
    <w:rsid w:val="008E2B3B"/>
    <w:rsid w:val="008E6076"/>
    <w:rsid w:val="008F7634"/>
    <w:rsid w:val="00907DB0"/>
    <w:rsid w:val="00930883"/>
    <w:rsid w:val="00933E9E"/>
    <w:rsid w:val="00951FA1"/>
    <w:rsid w:val="00952322"/>
    <w:rsid w:val="00955C11"/>
    <w:rsid w:val="00966A4A"/>
    <w:rsid w:val="00966B76"/>
    <w:rsid w:val="00973902"/>
    <w:rsid w:val="00980BB6"/>
    <w:rsid w:val="0099159E"/>
    <w:rsid w:val="00991729"/>
    <w:rsid w:val="00994D49"/>
    <w:rsid w:val="00995CD6"/>
    <w:rsid w:val="00996171"/>
    <w:rsid w:val="009963D6"/>
    <w:rsid w:val="009A5BEE"/>
    <w:rsid w:val="009D1CB6"/>
    <w:rsid w:val="009E4FDE"/>
    <w:rsid w:val="009F3DD8"/>
    <w:rsid w:val="00A006DE"/>
    <w:rsid w:val="00A06856"/>
    <w:rsid w:val="00A15526"/>
    <w:rsid w:val="00A17858"/>
    <w:rsid w:val="00A206B3"/>
    <w:rsid w:val="00A27126"/>
    <w:rsid w:val="00A44F27"/>
    <w:rsid w:val="00A45AC2"/>
    <w:rsid w:val="00A811CB"/>
    <w:rsid w:val="00A82270"/>
    <w:rsid w:val="00A84650"/>
    <w:rsid w:val="00AA05EA"/>
    <w:rsid w:val="00AA12A8"/>
    <w:rsid w:val="00AA271F"/>
    <w:rsid w:val="00AB2597"/>
    <w:rsid w:val="00AB5461"/>
    <w:rsid w:val="00AB762F"/>
    <w:rsid w:val="00AC04AF"/>
    <w:rsid w:val="00AC7C06"/>
    <w:rsid w:val="00AE4404"/>
    <w:rsid w:val="00AE61A3"/>
    <w:rsid w:val="00AE78FA"/>
    <w:rsid w:val="00B02D0D"/>
    <w:rsid w:val="00B03C83"/>
    <w:rsid w:val="00B057B5"/>
    <w:rsid w:val="00B11C24"/>
    <w:rsid w:val="00B1617A"/>
    <w:rsid w:val="00B17F4B"/>
    <w:rsid w:val="00B2160A"/>
    <w:rsid w:val="00B230B7"/>
    <w:rsid w:val="00B263D0"/>
    <w:rsid w:val="00B33121"/>
    <w:rsid w:val="00B335E6"/>
    <w:rsid w:val="00B509CC"/>
    <w:rsid w:val="00B60C90"/>
    <w:rsid w:val="00B74844"/>
    <w:rsid w:val="00B75D82"/>
    <w:rsid w:val="00B81F09"/>
    <w:rsid w:val="00B832D1"/>
    <w:rsid w:val="00B866DF"/>
    <w:rsid w:val="00B870AD"/>
    <w:rsid w:val="00B97F49"/>
    <w:rsid w:val="00BA3CB9"/>
    <w:rsid w:val="00BA67CF"/>
    <w:rsid w:val="00BB09B5"/>
    <w:rsid w:val="00BB4AE1"/>
    <w:rsid w:val="00BB5B5D"/>
    <w:rsid w:val="00BB6B22"/>
    <w:rsid w:val="00BD3D2B"/>
    <w:rsid w:val="00BD4558"/>
    <w:rsid w:val="00BD6813"/>
    <w:rsid w:val="00BE21EA"/>
    <w:rsid w:val="00BE5DDB"/>
    <w:rsid w:val="00BF073A"/>
    <w:rsid w:val="00BF4D42"/>
    <w:rsid w:val="00C3570D"/>
    <w:rsid w:val="00C5632C"/>
    <w:rsid w:val="00C56CA4"/>
    <w:rsid w:val="00C6513D"/>
    <w:rsid w:val="00C72A93"/>
    <w:rsid w:val="00C7367D"/>
    <w:rsid w:val="00C7586A"/>
    <w:rsid w:val="00C82608"/>
    <w:rsid w:val="00C97715"/>
    <w:rsid w:val="00CA0074"/>
    <w:rsid w:val="00CA1BAF"/>
    <w:rsid w:val="00CA73B7"/>
    <w:rsid w:val="00CB193B"/>
    <w:rsid w:val="00CD24B6"/>
    <w:rsid w:val="00CD5DB0"/>
    <w:rsid w:val="00CE4DF9"/>
    <w:rsid w:val="00CE4F89"/>
    <w:rsid w:val="00CF1014"/>
    <w:rsid w:val="00CF3F6C"/>
    <w:rsid w:val="00CF4659"/>
    <w:rsid w:val="00D018BE"/>
    <w:rsid w:val="00D03DC6"/>
    <w:rsid w:val="00D1421D"/>
    <w:rsid w:val="00D2007A"/>
    <w:rsid w:val="00D272C9"/>
    <w:rsid w:val="00D3368C"/>
    <w:rsid w:val="00D368FB"/>
    <w:rsid w:val="00D419C9"/>
    <w:rsid w:val="00D45FE2"/>
    <w:rsid w:val="00D50D94"/>
    <w:rsid w:val="00D55359"/>
    <w:rsid w:val="00D57B39"/>
    <w:rsid w:val="00D6181B"/>
    <w:rsid w:val="00D66BC9"/>
    <w:rsid w:val="00DA13EC"/>
    <w:rsid w:val="00DB058B"/>
    <w:rsid w:val="00DB34B2"/>
    <w:rsid w:val="00DB3E1A"/>
    <w:rsid w:val="00DB7432"/>
    <w:rsid w:val="00DB7B06"/>
    <w:rsid w:val="00DC3037"/>
    <w:rsid w:val="00DC376D"/>
    <w:rsid w:val="00DC3B07"/>
    <w:rsid w:val="00DC58AE"/>
    <w:rsid w:val="00DF027A"/>
    <w:rsid w:val="00DF081C"/>
    <w:rsid w:val="00E00A3F"/>
    <w:rsid w:val="00E06D14"/>
    <w:rsid w:val="00E11EEF"/>
    <w:rsid w:val="00E2049F"/>
    <w:rsid w:val="00E27E09"/>
    <w:rsid w:val="00E30A79"/>
    <w:rsid w:val="00E37162"/>
    <w:rsid w:val="00E44E46"/>
    <w:rsid w:val="00E471DB"/>
    <w:rsid w:val="00E654BA"/>
    <w:rsid w:val="00E73744"/>
    <w:rsid w:val="00E73C5E"/>
    <w:rsid w:val="00E7487C"/>
    <w:rsid w:val="00E94E10"/>
    <w:rsid w:val="00EA5426"/>
    <w:rsid w:val="00EB35A0"/>
    <w:rsid w:val="00EC61B2"/>
    <w:rsid w:val="00EC645F"/>
    <w:rsid w:val="00EE372A"/>
    <w:rsid w:val="00EE5D71"/>
    <w:rsid w:val="00EF17ED"/>
    <w:rsid w:val="00F0153C"/>
    <w:rsid w:val="00F05EF5"/>
    <w:rsid w:val="00F06C77"/>
    <w:rsid w:val="00F12B60"/>
    <w:rsid w:val="00F15855"/>
    <w:rsid w:val="00F2011A"/>
    <w:rsid w:val="00F23164"/>
    <w:rsid w:val="00F24D47"/>
    <w:rsid w:val="00F37C34"/>
    <w:rsid w:val="00F4066A"/>
    <w:rsid w:val="00F42C2E"/>
    <w:rsid w:val="00F60328"/>
    <w:rsid w:val="00F62586"/>
    <w:rsid w:val="00F67743"/>
    <w:rsid w:val="00F7250D"/>
    <w:rsid w:val="00F76435"/>
    <w:rsid w:val="00F84905"/>
    <w:rsid w:val="00F922EE"/>
    <w:rsid w:val="00F9445B"/>
    <w:rsid w:val="00FA70B1"/>
    <w:rsid w:val="00FA7930"/>
    <w:rsid w:val="00FB05A1"/>
    <w:rsid w:val="00FB2199"/>
    <w:rsid w:val="00FB2C16"/>
    <w:rsid w:val="00FC11B8"/>
    <w:rsid w:val="00FC2E3D"/>
    <w:rsid w:val="00FC49AE"/>
    <w:rsid w:val="00FC5FA0"/>
    <w:rsid w:val="00FD0DA2"/>
    <w:rsid w:val="00FD2377"/>
    <w:rsid w:val="00FE0854"/>
    <w:rsid w:val="00FE3AA0"/>
    <w:rsid w:val="00FF18DD"/>
    <w:rsid w:val="00FF26B8"/>
    <w:rsid w:val="00FF2F7E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4A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3D4BC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4A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D4BC3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0C286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286E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C286E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6BF5"/>
    <w:pPr>
      <w:ind w:left="720"/>
    </w:pPr>
  </w:style>
  <w:style w:type="paragraph" w:styleId="NormalWeb">
    <w:name w:val="Normal (Web)"/>
    <w:basedOn w:val="Normal"/>
    <w:uiPriority w:val="99"/>
    <w:rsid w:val="003D4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3D4BC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Заголовок №4"/>
    <w:basedOn w:val="DefaultParagraphFont"/>
    <w:uiPriority w:val="99"/>
    <w:rsid w:val="003D4BC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3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18</Pages>
  <Words>6021</Words>
  <Characters>-32766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OPVO</cp:lastModifiedBy>
  <cp:revision>5</cp:revision>
  <cp:lastPrinted>2019-07-11T06:51:00Z</cp:lastPrinted>
  <dcterms:created xsi:type="dcterms:W3CDTF">2019-08-21T19:29:00Z</dcterms:created>
  <dcterms:modified xsi:type="dcterms:W3CDTF">2019-09-03T12:34:00Z</dcterms:modified>
</cp:coreProperties>
</file>